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33ACD" w:rsidRDefault="004126C1" w:rsidP="00EE7A64">
      <w:pPr>
        <w:spacing w:line="360" w:lineRule="auto"/>
        <w:jc w:val="center"/>
        <w:rPr>
          <w:rFonts w:ascii="Arial" w:eastAsia="Calibri" w:hAnsi="Arial" w:cs="Arial"/>
          <w:b/>
          <w:lang w:eastAsia="en-US"/>
        </w:rPr>
      </w:pPr>
      <w:bookmarkStart w:id="0" w:name="_GoBack"/>
      <w:bookmarkEnd w:id="0"/>
      <w:r w:rsidRPr="004B1595">
        <w:rPr>
          <w:rFonts w:ascii="Arial" w:eastAsia="Calibri" w:hAnsi="Arial" w:cs="Arial"/>
          <w:b/>
          <w:lang w:eastAsia="en-US"/>
        </w:rPr>
        <w:t xml:space="preserve">REGIMENTO INTERNO DA </w:t>
      </w:r>
      <w:r w:rsidR="00B32B99" w:rsidRPr="004B1595">
        <w:rPr>
          <w:rFonts w:ascii="Arial" w:eastAsia="Calibri" w:hAnsi="Arial" w:cs="Arial"/>
          <w:b/>
          <w:lang w:eastAsia="en-US"/>
        </w:rPr>
        <w:t xml:space="preserve">COMISSÃO PERMANENTE DE </w:t>
      </w:r>
    </w:p>
    <w:p w:rsidR="004B1595" w:rsidRDefault="00B32B99" w:rsidP="00EE7A64">
      <w:pPr>
        <w:spacing w:line="360" w:lineRule="auto"/>
        <w:jc w:val="center"/>
        <w:rPr>
          <w:rFonts w:ascii="Arial" w:eastAsia="Calibri" w:hAnsi="Arial" w:cs="Arial"/>
          <w:b/>
          <w:lang w:eastAsia="en-US"/>
        </w:rPr>
      </w:pPr>
      <w:r w:rsidRPr="004B1595">
        <w:rPr>
          <w:rFonts w:ascii="Arial" w:eastAsia="Calibri" w:hAnsi="Arial" w:cs="Arial"/>
          <w:b/>
          <w:lang w:eastAsia="en-US"/>
        </w:rPr>
        <w:t>SUPERVISÃO E ACOMPANHAMENTO (CPSA)</w:t>
      </w:r>
    </w:p>
    <w:p w:rsidR="004B1595" w:rsidRDefault="004B1595" w:rsidP="00EE7A64">
      <w:pPr>
        <w:spacing w:line="360" w:lineRule="auto"/>
        <w:jc w:val="center"/>
        <w:rPr>
          <w:rFonts w:ascii="Arial" w:eastAsia="Calibri" w:hAnsi="Arial" w:cs="Arial"/>
          <w:b/>
          <w:lang w:eastAsia="en-US"/>
        </w:rPr>
      </w:pPr>
    </w:p>
    <w:p w:rsidR="004B1595" w:rsidRDefault="00D23D5A" w:rsidP="00EE7A64">
      <w:pPr>
        <w:spacing w:line="360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C</w:t>
      </w:r>
      <w:r w:rsidRPr="004B1595">
        <w:rPr>
          <w:rFonts w:ascii="Arial" w:hAnsi="Arial" w:cs="Arial"/>
          <w:b/>
        </w:rPr>
        <w:t xml:space="preserve">apítulo </w:t>
      </w:r>
      <w:r w:rsidR="004126C1" w:rsidRPr="004B1595">
        <w:rPr>
          <w:rFonts w:ascii="Arial" w:hAnsi="Arial" w:cs="Arial"/>
          <w:b/>
        </w:rPr>
        <w:t xml:space="preserve">I </w:t>
      </w:r>
      <w:r w:rsidR="005D29E0" w:rsidRPr="004B1595">
        <w:rPr>
          <w:rFonts w:ascii="Arial" w:hAnsi="Arial" w:cs="Arial"/>
          <w:b/>
        </w:rPr>
        <w:t>–</w:t>
      </w:r>
      <w:r w:rsidR="008F63DD" w:rsidRPr="004B1595">
        <w:rPr>
          <w:rFonts w:ascii="Arial" w:hAnsi="Arial" w:cs="Arial"/>
          <w:b/>
        </w:rPr>
        <w:t xml:space="preserve"> </w:t>
      </w:r>
      <w:r w:rsidR="005D29E0" w:rsidRPr="004B1595">
        <w:rPr>
          <w:rFonts w:ascii="Arial" w:hAnsi="Arial" w:cs="Arial"/>
          <w:b/>
        </w:rPr>
        <w:t xml:space="preserve">Da Natureza da CPSA </w:t>
      </w:r>
    </w:p>
    <w:p w:rsidR="004B1595" w:rsidRDefault="004B1595" w:rsidP="00EE7A64">
      <w:pPr>
        <w:spacing w:line="360" w:lineRule="auto"/>
        <w:jc w:val="center"/>
        <w:rPr>
          <w:rFonts w:ascii="Arial" w:hAnsi="Arial" w:cs="Arial"/>
          <w:b/>
        </w:rPr>
      </w:pPr>
    </w:p>
    <w:p w:rsidR="004B1595" w:rsidRDefault="004B1595" w:rsidP="00EE7A64">
      <w:pPr>
        <w:spacing w:line="360" w:lineRule="auto"/>
        <w:jc w:val="both"/>
        <w:rPr>
          <w:rFonts w:ascii="Arial" w:hAnsi="Arial" w:cs="Arial"/>
        </w:rPr>
      </w:pPr>
      <w:proofErr w:type="spellStart"/>
      <w:r w:rsidRPr="00687898">
        <w:rPr>
          <w:rFonts w:ascii="Arial" w:hAnsi="Arial" w:cs="Arial"/>
          <w:b/>
        </w:rPr>
        <w:t>Art</w:t>
      </w:r>
      <w:proofErr w:type="spellEnd"/>
      <w:r w:rsidRPr="00687898">
        <w:rPr>
          <w:rFonts w:ascii="Arial" w:hAnsi="Arial" w:cs="Arial"/>
          <w:b/>
        </w:rPr>
        <w:t xml:space="preserve"> 1º</w:t>
      </w:r>
      <w:r w:rsidRPr="00687898">
        <w:rPr>
          <w:rFonts w:ascii="Arial" w:hAnsi="Arial" w:cs="Arial"/>
        </w:rPr>
        <w:t>.</w:t>
      </w:r>
      <w:r w:rsidR="004126C1" w:rsidRPr="004126C1">
        <w:rPr>
          <w:rFonts w:ascii="Arial" w:hAnsi="Arial" w:cs="Arial"/>
        </w:rPr>
        <w:t xml:space="preserve"> O presente Regimento Interno tem por finalidade o estabelecimento de </w:t>
      </w:r>
      <w:r w:rsidR="004126C1" w:rsidRPr="00B32B99">
        <w:rPr>
          <w:rFonts w:ascii="Arial" w:hAnsi="Arial" w:cs="Arial"/>
        </w:rPr>
        <w:t xml:space="preserve">normas procedimentais para o funcionamento da </w:t>
      </w:r>
      <w:r w:rsidR="00B32B99" w:rsidRPr="00B32B99">
        <w:rPr>
          <w:rFonts w:ascii="Arial" w:hAnsi="Arial" w:cs="Arial"/>
          <w:bCs/>
        </w:rPr>
        <w:t>Comissão Permanente de Supervisão e Acompanhamento (CPSA)</w:t>
      </w:r>
      <w:r w:rsidR="004126C1" w:rsidRPr="00B32B99">
        <w:rPr>
          <w:rFonts w:ascii="Arial" w:hAnsi="Arial" w:cs="Arial"/>
        </w:rPr>
        <w:t xml:space="preserve">, que deverá ser instituída em conformidade </w:t>
      </w:r>
      <w:r w:rsidR="00B32B99" w:rsidRPr="00B32B99">
        <w:rPr>
          <w:rFonts w:ascii="Arial" w:hAnsi="Arial" w:cs="Arial"/>
        </w:rPr>
        <w:t>Lei n</w:t>
      </w:r>
      <w:r w:rsidR="00B32B99" w:rsidRPr="00B32B99">
        <w:rPr>
          <w:rFonts w:ascii="Arial" w:hAnsi="Arial" w:cs="Arial"/>
          <w:u w:val="single"/>
          <w:vertAlign w:val="superscript"/>
        </w:rPr>
        <w:t>o</w:t>
      </w:r>
      <w:r w:rsidR="00B32B99" w:rsidRPr="00B32B99">
        <w:rPr>
          <w:rFonts w:ascii="Arial" w:hAnsi="Arial" w:cs="Arial"/>
        </w:rPr>
        <w:t xml:space="preserve"> 10.260, de 12 de julho de 2001, a Lei Complementar </w:t>
      </w:r>
      <w:proofErr w:type="gramStart"/>
      <w:r w:rsidR="00B32B99" w:rsidRPr="00B32B99">
        <w:rPr>
          <w:rFonts w:ascii="Arial" w:hAnsi="Arial" w:cs="Arial"/>
        </w:rPr>
        <w:t>n</w:t>
      </w:r>
      <w:r w:rsidR="00B32B99" w:rsidRPr="00B32B99">
        <w:rPr>
          <w:rFonts w:ascii="Arial" w:hAnsi="Arial" w:cs="Arial"/>
          <w:u w:val="single"/>
          <w:vertAlign w:val="superscript"/>
        </w:rPr>
        <w:t>o</w:t>
      </w:r>
      <w:r w:rsidR="00B32B99" w:rsidRPr="00B32B99">
        <w:rPr>
          <w:rFonts w:ascii="Arial" w:hAnsi="Arial" w:cs="Arial"/>
        </w:rPr>
        <w:t xml:space="preserve"> 129</w:t>
      </w:r>
      <w:proofErr w:type="gramEnd"/>
      <w:r w:rsidR="00B32B99" w:rsidRPr="00B32B99">
        <w:rPr>
          <w:rFonts w:ascii="Arial" w:hAnsi="Arial" w:cs="Arial"/>
        </w:rPr>
        <w:t>, de 8 de janeiro de 2009, a Medida Provisória n</w:t>
      </w:r>
      <w:r w:rsidR="00B32B99" w:rsidRPr="00B32B99">
        <w:rPr>
          <w:rFonts w:ascii="Arial" w:hAnsi="Arial" w:cs="Arial"/>
          <w:u w:val="single"/>
          <w:vertAlign w:val="superscript"/>
        </w:rPr>
        <w:t>o</w:t>
      </w:r>
      <w:r w:rsidR="00B32B99" w:rsidRPr="00B32B99">
        <w:rPr>
          <w:rFonts w:ascii="Arial" w:hAnsi="Arial" w:cs="Arial"/>
        </w:rPr>
        <w:t xml:space="preserve"> 2.156-5, de 24 de agosto de 2001, a Medida Provisória n</w:t>
      </w:r>
      <w:r w:rsidR="00B32B99" w:rsidRPr="00B32B99">
        <w:rPr>
          <w:rFonts w:ascii="Arial" w:hAnsi="Arial" w:cs="Arial"/>
          <w:u w:val="single"/>
          <w:vertAlign w:val="superscript"/>
        </w:rPr>
        <w:t>o</w:t>
      </w:r>
      <w:r w:rsidR="00B32B99" w:rsidRPr="00B32B99">
        <w:rPr>
          <w:rFonts w:ascii="Arial" w:hAnsi="Arial" w:cs="Arial"/>
        </w:rPr>
        <w:t xml:space="preserve"> 2.157-5, de 24 de agosto de 2001, a Lei n</w:t>
      </w:r>
      <w:r w:rsidR="00B32B99" w:rsidRPr="00B32B99">
        <w:rPr>
          <w:rFonts w:ascii="Arial" w:hAnsi="Arial" w:cs="Arial"/>
          <w:u w:val="single"/>
          <w:vertAlign w:val="superscript"/>
        </w:rPr>
        <w:t>o</w:t>
      </w:r>
      <w:r w:rsidR="00B32B99" w:rsidRPr="00B32B99">
        <w:rPr>
          <w:rFonts w:ascii="Arial" w:hAnsi="Arial" w:cs="Arial"/>
        </w:rPr>
        <w:t xml:space="preserve"> 7.827, de 27 de setembro de 1989, a Lei n</w:t>
      </w:r>
      <w:r w:rsidR="00B32B99" w:rsidRPr="00B32B99">
        <w:rPr>
          <w:rFonts w:ascii="Arial" w:hAnsi="Arial" w:cs="Arial"/>
          <w:u w:val="single"/>
          <w:vertAlign w:val="superscript"/>
        </w:rPr>
        <w:t>o</w:t>
      </w:r>
      <w:r w:rsidR="00B32B99" w:rsidRPr="00B32B99">
        <w:rPr>
          <w:rFonts w:ascii="Arial" w:hAnsi="Arial" w:cs="Arial"/>
        </w:rPr>
        <w:t xml:space="preserve"> 9.394, de 20 de dezembro de 1996, a Lei n</w:t>
      </w:r>
      <w:r w:rsidR="00B32B99" w:rsidRPr="00B32B99">
        <w:rPr>
          <w:rFonts w:ascii="Arial" w:hAnsi="Arial" w:cs="Arial"/>
          <w:u w:val="single"/>
          <w:vertAlign w:val="superscript"/>
        </w:rPr>
        <w:t>o</w:t>
      </w:r>
      <w:r w:rsidR="00B32B99" w:rsidRPr="00B32B99">
        <w:rPr>
          <w:rFonts w:ascii="Arial" w:hAnsi="Arial" w:cs="Arial"/>
        </w:rPr>
        <w:t xml:space="preserve"> 8.958, de 20 de dezembro de 1994, e dá outras providências</w:t>
      </w:r>
      <w:r w:rsidR="004126C1" w:rsidRPr="00B32B99">
        <w:rPr>
          <w:rFonts w:ascii="Arial" w:hAnsi="Arial" w:cs="Arial"/>
        </w:rPr>
        <w:t xml:space="preserve">, com as alterações instituídas pela </w:t>
      </w:r>
      <w:r w:rsidR="00B32B99" w:rsidRPr="00B32B99">
        <w:rPr>
          <w:rFonts w:ascii="Arial" w:hAnsi="Arial" w:cs="Arial"/>
        </w:rPr>
        <w:t>MPV 785/2017 (MEDIDA PROVISÓRIA) 06/07/2017</w:t>
      </w:r>
      <w:r w:rsidR="004126C1" w:rsidRPr="00B32B99">
        <w:rPr>
          <w:rFonts w:ascii="Arial" w:hAnsi="Arial" w:cs="Arial"/>
        </w:rPr>
        <w:t xml:space="preserve">. </w:t>
      </w:r>
    </w:p>
    <w:p w:rsidR="004B1595" w:rsidRDefault="004B1595" w:rsidP="00EE7A64">
      <w:pPr>
        <w:spacing w:line="360" w:lineRule="auto"/>
        <w:jc w:val="both"/>
        <w:rPr>
          <w:rFonts w:ascii="Arial" w:hAnsi="Arial" w:cs="Arial"/>
        </w:rPr>
      </w:pPr>
    </w:p>
    <w:p w:rsidR="004B1595" w:rsidRDefault="004B1595" w:rsidP="00EE7A64">
      <w:pPr>
        <w:spacing w:line="360" w:lineRule="auto"/>
        <w:jc w:val="both"/>
        <w:rPr>
          <w:rFonts w:ascii="Arial" w:hAnsi="Arial" w:cs="Arial"/>
          <w:bCs/>
        </w:rPr>
      </w:pPr>
      <w:proofErr w:type="spellStart"/>
      <w:r w:rsidRPr="00687898">
        <w:rPr>
          <w:rFonts w:ascii="Arial" w:hAnsi="Arial" w:cs="Arial"/>
          <w:b/>
        </w:rPr>
        <w:t>Art</w:t>
      </w:r>
      <w:proofErr w:type="spellEnd"/>
      <w:r w:rsidRPr="00687898">
        <w:rPr>
          <w:rFonts w:ascii="Arial" w:hAnsi="Arial" w:cs="Arial"/>
          <w:b/>
        </w:rPr>
        <w:t xml:space="preserve"> </w:t>
      </w:r>
      <w:r>
        <w:rPr>
          <w:rFonts w:ascii="Arial" w:hAnsi="Arial" w:cs="Arial"/>
          <w:b/>
        </w:rPr>
        <w:t>2</w:t>
      </w:r>
      <w:r w:rsidRPr="00687898">
        <w:rPr>
          <w:rFonts w:ascii="Arial" w:hAnsi="Arial" w:cs="Arial"/>
          <w:b/>
        </w:rPr>
        <w:t>º</w:t>
      </w:r>
      <w:r w:rsidRPr="00687898">
        <w:rPr>
          <w:rFonts w:ascii="Arial" w:hAnsi="Arial" w:cs="Arial"/>
        </w:rPr>
        <w:t>.</w:t>
      </w:r>
      <w:r w:rsidR="004126C1" w:rsidRPr="00E06FDF">
        <w:rPr>
          <w:rFonts w:ascii="Arial" w:hAnsi="Arial" w:cs="Arial"/>
        </w:rPr>
        <w:t xml:space="preserve"> A </w:t>
      </w:r>
      <w:r w:rsidR="00E06FDF" w:rsidRPr="00E06FDF">
        <w:rPr>
          <w:rFonts w:ascii="Arial" w:hAnsi="Arial" w:cs="Arial"/>
          <w:bCs/>
        </w:rPr>
        <w:t xml:space="preserve">Comissão Permanente de Supervisão e Acompanhamento (CPSA) </w:t>
      </w:r>
      <w:r w:rsidR="004126C1" w:rsidRPr="00E06FDF">
        <w:rPr>
          <w:rFonts w:ascii="Arial" w:hAnsi="Arial" w:cs="Arial"/>
        </w:rPr>
        <w:t>de que trata o art. 1° deste Regimento é órgão colegiado de natureza</w:t>
      </w:r>
      <w:r w:rsidR="00E06FDF" w:rsidRPr="00E06FDF">
        <w:rPr>
          <w:rFonts w:ascii="Arial" w:hAnsi="Arial" w:cs="Arial"/>
          <w:bCs/>
        </w:rPr>
        <w:t xml:space="preserve"> responsável pela validação das informações prestadas pelo estudante no ato da inscrição, bem como dar início ao processo de aditamento de renovação dos contratos de financiamento</w:t>
      </w:r>
      <w:r w:rsidR="00E06FDF">
        <w:rPr>
          <w:rFonts w:ascii="Arial" w:hAnsi="Arial" w:cs="Arial"/>
          <w:bCs/>
        </w:rPr>
        <w:t xml:space="preserve"> estudantil</w:t>
      </w:r>
      <w:r w:rsidR="000A53D2">
        <w:rPr>
          <w:rFonts w:ascii="Arial" w:hAnsi="Arial" w:cs="Arial"/>
          <w:bCs/>
        </w:rPr>
        <w:t xml:space="preserve"> e aditamentos semestrais efetuados via sistema do FIES</w:t>
      </w:r>
      <w:r w:rsidR="00E06FDF">
        <w:rPr>
          <w:rFonts w:ascii="Arial" w:hAnsi="Arial" w:cs="Arial"/>
          <w:bCs/>
        </w:rPr>
        <w:t>.</w:t>
      </w:r>
    </w:p>
    <w:p w:rsidR="004B1595" w:rsidRDefault="004B1595" w:rsidP="00EE7A64">
      <w:pPr>
        <w:spacing w:line="360" w:lineRule="auto"/>
        <w:jc w:val="both"/>
        <w:rPr>
          <w:rFonts w:ascii="Arial" w:hAnsi="Arial" w:cs="Arial"/>
          <w:bCs/>
        </w:rPr>
      </w:pPr>
    </w:p>
    <w:p w:rsidR="00EE7A64" w:rsidRDefault="004126C1" w:rsidP="00EE7A64">
      <w:pPr>
        <w:spacing w:line="360" w:lineRule="auto"/>
        <w:jc w:val="both"/>
        <w:rPr>
          <w:rFonts w:ascii="Arial" w:hAnsi="Arial" w:cs="Arial"/>
          <w:bCs/>
        </w:rPr>
      </w:pPr>
      <w:r w:rsidRPr="00D23D5A">
        <w:rPr>
          <w:rFonts w:ascii="Arial" w:hAnsi="Arial" w:cs="Arial"/>
        </w:rPr>
        <w:t>§1°</w:t>
      </w:r>
      <w:r w:rsidRPr="000A53D2">
        <w:rPr>
          <w:rFonts w:ascii="Arial" w:hAnsi="Arial" w:cs="Arial"/>
        </w:rPr>
        <w:t xml:space="preserve"> A </w:t>
      </w:r>
      <w:r w:rsidR="002D7660">
        <w:rPr>
          <w:rFonts w:ascii="Arial" w:hAnsi="Arial" w:cs="Arial"/>
        </w:rPr>
        <w:t>CPSA</w:t>
      </w:r>
      <w:r w:rsidRPr="000A53D2">
        <w:rPr>
          <w:rFonts w:ascii="Arial" w:hAnsi="Arial" w:cs="Arial"/>
        </w:rPr>
        <w:t xml:space="preserve"> </w:t>
      </w:r>
      <w:r w:rsidR="000A53D2">
        <w:rPr>
          <w:rFonts w:ascii="Arial" w:hAnsi="Arial" w:cs="Arial"/>
          <w:bCs/>
        </w:rPr>
        <w:t>deverá ser</w:t>
      </w:r>
      <w:r w:rsidR="000A53D2" w:rsidRPr="000A53D2">
        <w:rPr>
          <w:rFonts w:ascii="Arial" w:hAnsi="Arial" w:cs="Arial"/>
          <w:bCs/>
        </w:rPr>
        <w:t xml:space="preserve"> integra</w:t>
      </w:r>
      <w:r w:rsidR="000A53D2">
        <w:rPr>
          <w:rFonts w:ascii="Arial" w:hAnsi="Arial" w:cs="Arial"/>
          <w:bCs/>
        </w:rPr>
        <w:t>da por representantes d</w:t>
      </w:r>
      <w:r w:rsidR="000A53D2" w:rsidRPr="000A53D2">
        <w:rPr>
          <w:rFonts w:ascii="Arial" w:hAnsi="Arial" w:cs="Arial"/>
          <w:bCs/>
        </w:rPr>
        <w:t xml:space="preserve">o corpo docente, discente e administrativo </w:t>
      </w:r>
      <w:r w:rsidR="000A53D2">
        <w:rPr>
          <w:rFonts w:ascii="Arial" w:hAnsi="Arial" w:cs="Arial"/>
          <w:bCs/>
        </w:rPr>
        <w:t>da Faculdade CNEC Campo Largo</w:t>
      </w:r>
      <w:r w:rsidR="000A53D2" w:rsidRPr="000A53D2">
        <w:rPr>
          <w:rFonts w:ascii="Arial" w:hAnsi="Arial" w:cs="Arial"/>
          <w:bCs/>
        </w:rPr>
        <w:t>.</w:t>
      </w:r>
    </w:p>
    <w:p w:rsidR="00EE7A64" w:rsidRDefault="00B33ACD" w:rsidP="00EE7A64">
      <w:pPr>
        <w:spacing w:line="360" w:lineRule="auto"/>
        <w:jc w:val="both"/>
        <w:rPr>
          <w:rFonts w:ascii="Arial" w:hAnsi="Arial" w:cs="Arial"/>
        </w:rPr>
      </w:pPr>
      <w:r w:rsidRPr="00D23D5A">
        <w:rPr>
          <w:rFonts w:ascii="Arial" w:hAnsi="Arial" w:cs="Arial"/>
        </w:rPr>
        <w:t>§</w:t>
      </w:r>
      <w:r>
        <w:rPr>
          <w:rFonts w:ascii="Arial" w:hAnsi="Arial" w:cs="Arial"/>
        </w:rPr>
        <w:t>2</w:t>
      </w:r>
      <w:r w:rsidRPr="00D23D5A">
        <w:rPr>
          <w:rFonts w:ascii="Arial" w:hAnsi="Arial" w:cs="Arial"/>
        </w:rPr>
        <w:t>°</w:t>
      </w:r>
      <w:r w:rsidR="000A53D2" w:rsidRPr="000A53D2">
        <w:rPr>
          <w:rFonts w:ascii="Arial" w:hAnsi="Arial" w:cs="Arial"/>
          <w:bCs/>
        </w:rPr>
        <w:t xml:space="preserve"> Os membros da CPSA da Faculdade CNEC Campo Largo </w:t>
      </w:r>
      <w:r w:rsidR="008F63DD">
        <w:rPr>
          <w:rFonts w:ascii="Arial" w:hAnsi="Arial" w:cs="Arial"/>
          <w:bCs/>
        </w:rPr>
        <w:t>serão eleitos, sal</w:t>
      </w:r>
      <w:r>
        <w:rPr>
          <w:rFonts w:ascii="Arial" w:hAnsi="Arial" w:cs="Arial"/>
          <w:bCs/>
        </w:rPr>
        <w:t>v</w:t>
      </w:r>
      <w:r w:rsidR="008F63DD">
        <w:rPr>
          <w:rFonts w:ascii="Arial" w:hAnsi="Arial" w:cs="Arial"/>
          <w:bCs/>
        </w:rPr>
        <w:t xml:space="preserve">o o presidente e vice-presidente, os quais serão </w:t>
      </w:r>
      <w:r w:rsidR="000A53D2" w:rsidRPr="000A53D2">
        <w:rPr>
          <w:rFonts w:ascii="Arial" w:hAnsi="Arial" w:cs="Arial"/>
          <w:bCs/>
        </w:rPr>
        <w:t>indicados pelo Diretor da instituição</w:t>
      </w:r>
      <w:r w:rsidR="008F63DD">
        <w:rPr>
          <w:rFonts w:ascii="Arial" w:hAnsi="Arial" w:cs="Arial"/>
          <w:bCs/>
        </w:rPr>
        <w:t>.</w:t>
      </w:r>
      <w:r w:rsidR="004126C1" w:rsidRPr="000A53D2">
        <w:rPr>
          <w:rFonts w:ascii="Arial" w:hAnsi="Arial" w:cs="Arial"/>
        </w:rPr>
        <w:t xml:space="preserve"> </w:t>
      </w:r>
    </w:p>
    <w:p w:rsidR="00EE7A64" w:rsidRDefault="00EE7A64" w:rsidP="00EE7A64">
      <w:pPr>
        <w:spacing w:line="360" w:lineRule="auto"/>
        <w:jc w:val="both"/>
        <w:rPr>
          <w:rFonts w:ascii="Arial" w:hAnsi="Arial" w:cs="Arial"/>
        </w:rPr>
      </w:pPr>
    </w:p>
    <w:p w:rsidR="0082483E" w:rsidRPr="002D7660" w:rsidRDefault="0082483E" w:rsidP="00EE7A64">
      <w:pPr>
        <w:spacing w:line="360" w:lineRule="auto"/>
        <w:jc w:val="both"/>
        <w:rPr>
          <w:rFonts w:ascii="Arial" w:hAnsi="Arial" w:cs="Arial"/>
        </w:rPr>
      </w:pPr>
      <w:r w:rsidRPr="00EE7A64">
        <w:rPr>
          <w:rFonts w:ascii="Arial" w:hAnsi="Arial" w:cs="Arial"/>
          <w:b/>
        </w:rPr>
        <w:t>Art. 3</w:t>
      </w:r>
      <w:r w:rsidR="004A5BAA" w:rsidRPr="00687898">
        <w:rPr>
          <w:rFonts w:ascii="Arial" w:hAnsi="Arial" w:cs="Arial"/>
          <w:b/>
        </w:rPr>
        <w:t>º</w:t>
      </w:r>
      <w:r w:rsidRPr="00EE7A64">
        <w:rPr>
          <w:rFonts w:ascii="Arial" w:hAnsi="Arial" w:cs="Arial"/>
          <w:b/>
        </w:rPr>
        <w:t>.</w:t>
      </w:r>
      <w:r w:rsidRPr="002D7660">
        <w:rPr>
          <w:rFonts w:ascii="Arial" w:hAnsi="Arial" w:cs="Arial"/>
        </w:rPr>
        <w:t xml:space="preserve"> A eleição e a posse dos membros da </w:t>
      </w:r>
      <w:r w:rsidR="002D7660">
        <w:rPr>
          <w:rFonts w:ascii="Arial" w:hAnsi="Arial" w:cs="Arial"/>
        </w:rPr>
        <w:t>CPSA</w:t>
      </w:r>
      <w:r w:rsidRPr="002D7660">
        <w:rPr>
          <w:rFonts w:ascii="Arial" w:hAnsi="Arial" w:cs="Arial"/>
        </w:rPr>
        <w:t>, bem como do presidente e vice-presidente, deverão ocorrer no mês de outubro, a cada 02 (dois) anos. Parágrafo único. A instalação da C</w:t>
      </w:r>
      <w:r w:rsidR="002D7660">
        <w:rPr>
          <w:rFonts w:ascii="Arial" w:hAnsi="Arial" w:cs="Arial"/>
        </w:rPr>
        <w:t>PSA</w:t>
      </w:r>
      <w:r w:rsidRPr="002D7660">
        <w:rPr>
          <w:rFonts w:ascii="Arial" w:hAnsi="Arial" w:cs="Arial"/>
        </w:rPr>
        <w:t xml:space="preserve"> será formalizada junto à </w:t>
      </w:r>
      <w:r w:rsidR="002D7660">
        <w:rPr>
          <w:rFonts w:ascii="Arial" w:hAnsi="Arial" w:cs="Arial"/>
        </w:rPr>
        <w:t>direção</w:t>
      </w:r>
      <w:r w:rsidRPr="002D7660">
        <w:rPr>
          <w:rFonts w:ascii="Arial" w:hAnsi="Arial" w:cs="Arial"/>
        </w:rPr>
        <w:t xml:space="preserve">, devendo ser informada a data </w:t>
      </w:r>
      <w:r w:rsidRPr="002D7660">
        <w:rPr>
          <w:rFonts w:ascii="Arial" w:hAnsi="Arial" w:cs="Arial"/>
        </w:rPr>
        <w:lastRenderedPageBreak/>
        <w:t>da eleição, nome dos componentes e suplentes, suas respectivas representações e demais informaçõe</w:t>
      </w:r>
      <w:r w:rsidR="002D7660" w:rsidRPr="002D7660">
        <w:rPr>
          <w:rFonts w:ascii="Arial" w:hAnsi="Arial" w:cs="Arial"/>
        </w:rPr>
        <w:t xml:space="preserve">s eventualmente solicitadas pelo </w:t>
      </w:r>
      <w:proofErr w:type="spellStart"/>
      <w:proofErr w:type="gramStart"/>
      <w:r w:rsidR="002D7660" w:rsidRPr="002D7660">
        <w:rPr>
          <w:rFonts w:ascii="Arial" w:hAnsi="Arial" w:cs="Arial"/>
        </w:rPr>
        <w:t>SisFies</w:t>
      </w:r>
      <w:proofErr w:type="spellEnd"/>
      <w:proofErr w:type="gramEnd"/>
      <w:r w:rsidRPr="002D7660">
        <w:rPr>
          <w:rFonts w:ascii="Arial" w:hAnsi="Arial" w:cs="Arial"/>
        </w:rPr>
        <w:t>.</w:t>
      </w:r>
    </w:p>
    <w:p w:rsidR="00EE7A64" w:rsidRDefault="00EE7A64" w:rsidP="00EE7A64">
      <w:pPr>
        <w:pStyle w:val="Ttulo1"/>
        <w:numPr>
          <w:ilvl w:val="0"/>
          <w:numId w:val="0"/>
        </w:numPr>
        <w:spacing w:before="0" w:line="360" w:lineRule="auto"/>
        <w:ind w:left="432"/>
        <w:jc w:val="both"/>
        <w:rPr>
          <w:rFonts w:ascii="Arial" w:hAnsi="Arial" w:cs="Arial"/>
          <w:sz w:val="24"/>
          <w:szCs w:val="24"/>
        </w:rPr>
      </w:pPr>
    </w:p>
    <w:p w:rsidR="004126C1" w:rsidRDefault="00D23D5A" w:rsidP="00EE7A64">
      <w:pPr>
        <w:pStyle w:val="Ttulo1"/>
        <w:numPr>
          <w:ilvl w:val="0"/>
          <w:numId w:val="0"/>
        </w:numPr>
        <w:spacing w:before="0" w:line="360" w:lineRule="auto"/>
        <w:ind w:left="432" w:hanging="432"/>
        <w:jc w:val="center"/>
        <w:rPr>
          <w:rFonts w:ascii="Arial" w:hAnsi="Arial" w:cs="Arial"/>
          <w:sz w:val="24"/>
          <w:szCs w:val="24"/>
        </w:rPr>
      </w:pPr>
      <w:r w:rsidRPr="00EE7A64">
        <w:rPr>
          <w:rFonts w:ascii="Arial" w:hAnsi="Arial" w:cs="Arial"/>
          <w:sz w:val="24"/>
          <w:szCs w:val="24"/>
        </w:rPr>
        <w:t>Capítulo</w:t>
      </w:r>
      <w:r w:rsidR="004126C1" w:rsidRPr="00EE7A64">
        <w:rPr>
          <w:rFonts w:ascii="Arial" w:hAnsi="Arial" w:cs="Arial"/>
          <w:sz w:val="24"/>
          <w:szCs w:val="24"/>
        </w:rPr>
        <w:t xml:space="preserve"> II</w:t>
      </w:r>
      <w:r w:rsidR="00A12FF9" w:rsidRPr="00EE7A64">
        <w:rPr>
          <w:rFonts w:ascii="Arial" w:hAnsi="Arial" w:cs="Arial"/>
          <w:sz w:val="24"/>
          <w:szCs w:val="24"/>
        </w:rPr>
        <w:t xml:space="preserve"> -</w:t>
      </w:r>
      <w:r w:rsidR="004126C1" w:rsidRPr="00EE7A64">
        <w:rPr>
          <w:rFonts w:ascii="Arial" w:hAnsi="Arial" w:cs="Arial"/>
          <w:sz w:val="24"/>
          <w:szCs w:val="24"/>
        </w:rPr>
        <w:t xml:space="preserve"> Das Reuniões da Comissão Local</w:t>
      </w:r>
    </w:p>
    <w:p w:rsidR="00EE7A64" w:rsidRPr="00EE7A64" w:rsidRDefault="00EE7A64" w:rsidP="00EE7A64"/>
    <w:p w:rsidR="004126C1" w:rsidRDefault="004126C1" w:rsidP="00EE7A64">
      <w:pPr>
        <w:pStyle w:val="Ttulo1"/>
        <w:numPr>
          <w:ilvl w:val="0"/>
          <w:numId w:val="0"/>
        </w:numPr>
        <w:spacing w:before="0" w:line="360" w:lineRule="auto"/>
        <w:jc w:val="both"/>
        <w:rPr>
          <w:rFonts w:ascii="Arial" w:hAnsi="Arial" w:cs="Arial"/>
          <w:b w:val="0"/>
          <w:sz w:val="24"/>
          <w:szCs w:val="24"/>
        </w:rPr>
      </w:pPr>
      <w:r w:rsidRPr="00EE7A64">
        <w:rPr>
          <w:rFonts w:ascii="Arial" w:hAnsi="Arial" w:cs="Arial"/>
          <w:sz w:val="24"/>
          <w:szCs w:val="24"/>
        </w:rPr>
        <w:t xml:space="preserve">Art. </w:t>
      </w:r>
      <w:r w:rsidR="002D7660" w:rsidRPr="00EE7A64">
        <w:rPr>
          <w:rFonts w:ascii="Arial" w:hAnsi="Arial" w:cs="Arial"/>
          <w:sz w:val="24"/>
          <w:szCs w:val="24"/>
        </w:rPr>
        <w:t>4</w:t>
      </w:r>
      <w:r w:rsidR="004A5BAA" w:rsidRPr="004A5BAA">
        <w:rPr>
          <w:rFonts w:ascii="Arial" w:hAnsi="Arial" w:cs="Arial"/>
          <w:sz w:val="24"/>
          <w:szCs w:val="24"/>
        </w:rPr>
        <w:t>º</w:t>
      </w:r>
      <w:r w:rsidRPr="00EE7A64">
        <w:rPr>
          <w:rFonts w:ascii="Arial" w:hAnsi="Arial" w:cs="Arial"/>
          <w:sz w:val="24"/>
          <w:szCs w:val="24"/>
        </w:rPr>
        <w:t>.</w:t>
      </w:r>
      <w:r w:rsidR="008F63DD">
        <w:rPr>
          <w:rFonts w:ascii="Arial" w:hAnsi="Arial" w:cs="Arial"/>
          <w:b w:val="0"/>
          <w:sz w:val="24"/>
          <w:szCs w:val="24"/>
        </w:rPr>
        <w:t xml:space="preserve"> </w:t>
      </w:r>
      <w:r w:rsidR="002D7660">
        <w:rPr>
          <w:rFonts w:ascii="Arial" w:hAnsi="Arial" w:cs="Arial"/>
          <w:b w:val="0"/>
          <w:sz w:val="24"/>
          <w:szCs w:val="24"/>
        </w:rPr>
        <w:t xml:space="preserve">CPSA </w:t>
      </w:r>
      <w:r w:rsidRPr="00E06FDF">
        <w:rPr>
          <w:rFonts w:ascii="Arial" w:hAnsi="Arial" w:cs="Arial"/>
          <w:b w:val="0"/>
          <w:sz w:val="24"/>
          <w:szCs w:val="24"/>
        </w:rPr>
        <w:t xml:space="preserve">reunir-se-á, ordinariamente, </w:t>
      </w:r>
      <w:r w:rsidR="008F63DD">
        <w:rPr>
          <w:rFonts w:ascii="Arial" w:hAnsi="Arial" w:cs="Arial"/>
          <w:b w:val="0"/>
          <w:sz w:val="24"/>
          <w:szCs w:val="24"/>
        </w:rPr>
        <w:t>quando houver a necessidade de deliberações sobre os alunos</w:t>
      </w:r>
      <w:r w:rsidR="00B33ACD">
        <w:rPr>
          <w:rFonts w:ascii="Arial" w:hAnsi="Arial" w:cs="Arial"/>
          <w:b w:val="0"/>
          <w:sz w:val="24"/>
          <w:szCs w:val="24"/>
        </w:rPr>
        <w:t>, presidida pelo Presidente da comissão, indicado pela direção</w:t>
      </w:r>
      <w:r w:rsidR="004A5BAA">
        <w:rPr>
          <w:rFonts w:ascii="Arial" w:hAnsi="Arial" w:cs="Arial"/>
          <w:b w:val="0"/>
          <w:sz w:val="24"/>
          <w:szCs w:val="24"/>
        </w:rPr>
        <w:t xml:space="preserve"> e com presença mínima da maioria simples de</w:t>
      </w:r>
      <w:proofErr w:type="gramStart"/>
      <w:r w:rsidR="004A5BAA">
        <w:rPr>
          <w:rFonts w:ascii="Arial" w:hAnsi="Arial" w:cs="Arial"/>
          <w:b w:val="0"/>
          <w:sz w:val="24"/>
          <w:szCs w:val="24"/>
        </w:rPr>
        <w:t xml:space="preserve">  </w:t>
      </w:r>
      <w:proofErr w:type="gramEnd"/>
      <w:r w:rsidR="004A5BAA">
        <w:rPr>
          <w:rFonts w:ascii="Arial" w:hAnsi="Arial" w:cs="Arial"/>
          <w:b w:val="0"/>
          <w:sz w:val="24"/>
          <w:szCs w:val="24"/>
        </w:rPr>
        <w:t>seus membros</w:t>
      </w:r>
      <w:r w:rsidR="00B33ACD">
        <w:rPr>
          <w:rFonts w:ascii="Arial" w:hAnsi="Arial" w:cs="Arial"/>
          <w:b w:val="0"/>
          <w:sz w:val="24"/>
          <w:szCs w:val="24"/>
        </w:rPr>
        <w:t>.</w:t>
      </w:r>
    </w:p>
    <w:p w:rsidR="00B33ACD" w:rsidRPr="00B33ACD" w:rsidRDefault="00B33ACD" w:rsidP="00B33ACD"/>
    <w:p w:rsidR="004126C1" w:rsidRPr="00D23D5A" w:rsidRDefault="004126C1" w:rsidP="00EE7A64">
      <w:pPr>
        <w:pStyle w:val="Ttulo1"/>
        <w:numPr>
          <w:ilvl w:val="0"/>
          <w:numId w:val="0"/>
        </w:numPr>
        <w:spacing w:before="0" w:line="360" w:lineRule="auto"/>
        <w:jc w:val="both"/>
        <w:rPr>
          <w:rFonts w:ascii="Arial" w:hAnsi="Arial" w:cs="Arial"/>
          <w:b w:val="0"/>
          <w:sz w:val="24"/>
          <w:szCs w:val="24"/>
        </w:rPr>
      </w:pPr>
      <w:r w:rsidRPr="00D23D5A">
        <w:rPr>
          <w:rFonts w:ascii="Arial" w:hAnsi="Arial" w:cs="Arial"/>
          <w:b w:val="0"/>
          <w:sz w:val="24"/>
          <w:szCs w:val="24"/>
        </w:rPr>
        <w:t>§1° As reuniões extraordinárias serão convocadas pelo</w:t>
      </w:r>
      <w:r w:rsidR="000A53D2" w:rsidRPr="00D23D5A">
        <w:rPr>
          <w:rFonts w:ascii="Arial" w:hAnsi="Arial" w:cs="Arial"/>
          <w:b w:val="0"/>
          <w:sz w:val="24"/>
          <w:szCs w:val="24"/>
        </w:rPr>
        <w:t xml:space="preserve"> presidente</w:t>
      </w:r>
      <w:r w:rsidRPr="00D23D5A">
        <w:rPr>
          <w:rFonts w:ascii="Arial" w:hAnsi="Arial" w:cs="Arial"/>
          <w:b w:val="0"/>
          <w:sz w:val="24"/>
          <w:szCs w:val="24"/>
        </w:rPr>
        <w:t xml:space="preserve"> da </w:t>
      </w:r>
      <w:r w:rsidR="002D7660" w:rsidRPr="00D23D5A">
        <w:rPr>
          <w:rFonts w:ascii="Arial" w:hAnsi="Arial" w:cs="Arial"/>
          <w:b w:val="0"/>
          <w:sz w:val="24"/>
          <w:szCs w:val="24"/>
        </w:rPr>
        <w:t>CPSA</w:t>
      </w:r>
      <w:r w:rsidRPr="00D23D5A">
        <w:rPr>
          <w:rFonts w:ascii="Arial" w:hAnsi="Arial" w:cs="Arial"/>
          <w:b w:val="0"/>
          <w:sz w:val="24"/>
          <w:szCs w:val="24"/>
        </w:rPr>
        <w:t xml:space="preserve">. </w:t>
      </w:r>
    </w:p>
    <w:p w:rsidR="004126C1" w:rsidRDefault="004126C1" w:rsidP="00EE7A64">
      <w:pPr>
        <w:pStyle w:val="Ttulo1"/>
        <w:numPr>
          <w:ilvl w:val="0"/>
          <w:numId w:val="0"/>
        </w:numPr>
        <w:spacing w:before="0" w:line="360" w:lineRule="auto"/>
        <w:jc w:val="both"/>
        <w:rPr>
          <w:rFonts w:ascii="Arial" w:hAnsi="Arial" w:cs="Arial"/>
          <w:b w:val="0"/>
          <w:sz w:val="24"/>
          <w:szCs w:val="24"/>
        </w:rPr>
      </w:pPr>
      <w:r w:rsidRPr="00D23D5A">
        <w:rPr>
          <w:rFonts w:ascii="Arial" w:hAnsi="Arial" w:cs="Arial"/>
          <w:b w:val="0"/>
          <w:sz w:val="24"/>
          <w:szCs w:val="24"/>
        </w:rPr>
        <w:t>§2°</w:t>
      </w:r>
      <w:r w:rsidRPr="000A53D2">
        <w:rPr>
          <w:rFonts w:ascii="Arial" w:hAnsi="Arial" w:cs="Arial"/>
          <w:b w:val="0"/>
          <w:sz w:val="24"/>
          <w:szCs w:val="24"/>
        </w:rPr>
        <w:t xml:space="preserve"> A data, o horário e a pauta de cada reunião deverão ser divulgados em comunicados disponibilizados no sítio eletrônico da IES na internet e em locais de grande circulação da comunidade acadêmica. </w:t>
      </w:r>
    </w:p>
    <w:p w:rsidR="00D23D5A" w:rsidRPr="00D23D5A" w:rsidRDefault="00D23D5A" w:rsidP="00D23D5A"/>
    <w:p w:rsidR="004126C1" w:rsidRDefault="004126C1" w:rsidP="00EE7A64">
      <w:pPr>
        <w:pStyle w:val="Ttulo1"/>
        <w:numPr>
          <w:ilvl w:val="0"/>
          <w:numId w:val="0"/>
        </w:numPr>
        <w:spacing w:before="0" w:line="360" w:lineRule="auto"/>
        <w:jc w:val="both"/>
        <w:rPr>
          <w:rFonts w:ascii="Arial" w:hAnsi="Arial" w:cs="Arial"/>
          <w:b w:val="0"/>
          <w:sz w:val="24"/>
          <w:szCs w:val="24"/>
        </w:rPr>
      </w:pPr>
      <w:r w:rsidRPr="00EE7A64">
        <w:rPr>
          <w:rFonts w:ascii="Arial" w:hAnsi="Arial" w:cs="Arial"/>
          <w:sz w:val="24"/>
          <w:szCs w:val="24"/>
        </w:rPr>
        <w:t xml:space="preserve">Art. </w:t>
      </w:r>
      <w:r w:rsidR="002D7660" w:rsidRPr="00EE7A64">
        <w:rPr>
          <w:rFonts w:ascii="Arial" w:hAnsi="Arial" w:cs="Arial"/>
          <w:sz w:val="24"/>
          <w:szCs w:val="24"/>
        </w:rPr>
        <w:t>5</w:t>
      </w:r>
      <w:r w:rsidR="004A5BAA" w:rsidRPr="004A5BAA">
        <w:rPr>
          <w:rFonts w:ascii="Arial" w:hAnsi="Arial" w:cs="Arial"/>
          <w:sz w:val="24"/>
          <w:szCs w:val="24"/>
        </w:rPr>
        <w:t>º</w:t>
      </w:r>
      <w:r w:rsidRPr="00EE7A64">
        <w:rPr>
          <w:rFonts w:ascii="Arial" w:hAnsi="Arial" w:cs="Arial"/>
          <w:sz w:val="24"/>
          <w:szCs w:val="24"/>
        </w:rPr>
        <w:t>.</w:t>
      </w:r>
      <w:r w:rsidRPr="000A53D2">
        <w:rPr>
          <w:rFonts w:ascii="Arial" w:hAnsi="Arial" w:cs="Arial"/>
          <w:b w:val="0"/>
          <w:sz w:val="24"/>
          <w:szCs w:val="24"/>
        </w:rPr>
        <w:t xml:space="preserve"> As reuniões devem ser convocadas com a antecedência mínima de 72 (setenta e duas) horas de sua realização com a divulgação para seus membros, por meio eletrônico, da pauta a ser tratada. </w:t>
      </w:r>
    </w:p>
    <w:p w:rsidR="00D23D5A" w:rsidRPr="00D23D5A" w:rsidRDefault="00D23D5A" w:rsidP="00D23D5A"/>
    <w:p w:rsidR="00531E0E" w:rsidRDefault="004126C1" w:rsidP="00EE7A64">
      <w:pPr>
        <w:pStyle w:val="Ttulo1"/>
        <w:numPr>
          <w:ilvl w:val="0"/>
          <w:numId w:val="0"/>
        </w:numPr>
        <w:spacing w:before="0" w:line="360" w:lineRule="auto"/>
        <w:jc w:val="both"/>
        <w:rPr>
          <w:rFonts w:ascii="Arial" w:hAnsi="Arial" w:cs="Arial"/>
          <w:b w:val="0"/>
          <w:sz w:val="24"/>
          <w:szCs w:val="24"/>
        </w:rPr>
      </w:pPr>
      <w:r w:rsidRPr="00EE7A64">
        <w:rPr>
          <w:rFonts w:ascii="Arial" w:hAnsi="Arial" w:cs="Arial"/>
          <w:sz w:val="24"/>
          <w:szCs w:val="24"/>
        </w:rPr>
        <w:t xml:space="preserve">Art. </w:t>
      </w:r>
      <w:r w:rsidR="002D7660" w:rsidRPr="00EE7A64">
        <w:rPr>
          <w:rFonts w:ascii="Arial" w:hAnsi="Arial" w:cs="Arial"/>
          <w:sz w:val="24"/>
          <w:szCs w:val="24"/>
        </w:rPr>
        <w:t>6</w:t>
      </w:r>
      <w:r w:rsidR="004A5BAA" w:rsidRPr="004A5BAA">
        <w:rPr>
          <w:rFonts w:ascii="Arial" w:hAnsi="Arial" w:cs="Arial"/>
          <w:sz w:val="24"/>
          <w:szCs w:val="24"/>
        </w:rPr>
        <w:t>º</w:t>
      </w:r>
      <w:r w:rsidRPr="00EE7A64">
        <w:rPr>
          <w:rFonts w:ascii="Arial" w:hAnsi="Arial" w:cs="Arial"/>
          <w:sz w:val="24"/>
          <w:szCs w:val="24"/>
        </w:rPr>
        <w:t>.</w:t>
      </w:r>
      <w:r w:rsidRPr="000A53D2">
        <w:rPr>
          <w:rFonts w:ascii="Arial" w:hAnsi="Arial" w:cs="Arial"/>
          <w:b w:val="0"/>
          <w:sz w:val="24"/>
          <w:szCs w:val="24"/>
        </w:rPr>
        <w:t xml:space="preserve"> As reuniões da </w:t>
      </w:r>
      <w:r w:rsidR="002D7660">
        <w:rPr>
          <w:rFonts w:ascii="Arial" w:hAnsi="Arial" w:cs="Arial"/>
          <w:b w:val="0"/>
          <w:sz w:val="24"/>
          <w:szCs w:val="24"/>
        </w:rPr>
        <w:t>CPSA</w:t>
      </w:r>
      <w:r w:rsidRPr="000A53D2">
        <w:rPr>
          <w:rFonts w:ascii="Arial" w:hAnsi="Arial" w:cs="Arial"/>
          <w:b w:val="0"/>
          <w:sz w:val="24"/>
          <w:szCs w:val="24"/>
        </w:rPr>
        <w:t xml:space="preserve"> serão lavradas em atas próprias, digitadas ou manuscritas, assinadas pelos membros presentes</w:t>
      </w:r>
      <w:r w:rsidR="00B33ACD">
        <w:rPr>
          <w:rFonts w:ascii="Arial" w:hAnsi="Arial" w:cs="Arial"/>
          <w:b w:val="0"/>
          <w:sz w:val="24"/>
          <w:szCs w:val="24"/>
        </w:rPr>
        <w:t>, devendo constar:</w:t>
      </w:r>
      <w:r w:rsidR="00531E0E" w:rsidRPr="000A53D2">
        <w:rPr>
          <w:rFonts w:ascii="Arial" w:hAnsi="Arial" w:cs="Arial"/>
          <w:b w:val="0"/>
          <w:sz w:val="24"/>
          <w:szCs w:val="24"/>
        </w:rPr>
        <w:t xml:space="preserve"> </w:t>
      </w:r>
    </w:p>
    <w:p w:rsidR="004126C1" w:rsidRPr="000A53D2" w:rsidRDefault="004126C1" w:rsidP="00B33ACD">
      <w:pPr>
        <w:pStyle w:val="Ttulo1"/>
        <w:numPr>
          <w:ilvl w:val="0"/>
          <w:numId w:val="10"/>
        </w:numPr>
        <w:spacing w:before="0" w:line="360" w:lineRule="auto"/>
        <w:jc w:val="both"/>
        <w:rPr>
          <w:rFonts w:ascii="Arial" w:hAnsi="Arial" w:cs="Arial"/>
          <w:b w:val="0"/>
          <w:sz w:val="24"/>
          <w:szCs w:val="24"/>
        </w:rPr>
      </w:pPr>
      <w:proofErr w:type="gramStart"/>
      <w:r w:rsidRPr="000A53D2">
        <w:rPr>
          <w:rFonts w:ascii="Arial" w:hAnsi="Arial" w:cs="Arial"/>
          <w:b w:val="0"/>
          <w:sz w:val="24"/>
          <w:szCs w:val="24"/>
        </w:rPr>
        <w:t>o</w:t>
      </w:r>
      <w:proofErr w:type="gramEnd"/>
      <w:r w:rsidRPr="000A53D2">
        <w:rPr>
          <w:rFonts w:ascii="Arial" w:hAnsi="Arial" w:cs="Arial"/>
          <w:b w:val="0"/>
          <w:sz w:val="24"/>
          <w:szCs w:val="24"/>
        </w:rPr>
        <w:t xml:space="preserve"> dia, a hora e o local da reunião;</w:t>
      </w:r>
    </w:p>
    <w:p w:rsidR="004126C1" w:rsidRPr="000A53D2" w:rsidRDefault="004126C1" w:rsidP="00B33ACD">
      <w:pPr>
        <w:pStyle w:val="Ttulo1"/>
        <w:numPr>
          <w:ilvl w:val="0"/>
          <w:numId w:val="10"/>
        </w:numPr>
        <w:spacing w:before="0" w:line="360" w:lineRule="auto"/>
        <w:jc w:val="both"/>
        <w:rPr>
          <w:rFonts w:ascii="Arial" w:hAnsi="Arial" w:cs="Arial"/>
          <w:b w:val="0"/>
          <w:sz w:val="24"/>
          <w:szCs w:val="24"/>
        </w:rPr>
      </w:pPr>
      <w:proofErr w:type="gramStart"/>
      <w:r w:rsidRPr="000A53D2">
        <w:rPr>
          <w:rFonts w:ascii="Arial" w:hAnsi="Arial" w:cs="Arial"/>
          <w:b w:val="0"/>
          <w:sz w:val="24"/>
          <w:szCs w:val="24"/>
        </w:rPr>
        <w:t>os</w:t>
      </w:r>
      <w:proofErr w:type="gramEnd"/>
      <w:r w:rsidRPr="000A53D2">
        <w:rPr>
          <w:rFonts w:ascii="Arial" w:hAnsi="Arial" w:cs="Arial"/>
          <w:b w:val="0"/>
          <w:sz w:val="24"/>
          <w:szCs w:val="24"/>
        </w:rPr>
        <w:t xml:space="preserve"> nomes dos membros presentes e dos ausentes, com causa justificada ou é ela, que deverão assinar a ata; </w:t>
      </w:r>
    </w:p>
    <w:p w:rsidR="004126C1" w:rsidRPr="000A53D2" w:rsidRDefault="004126C1" w:rsidP="00B33ACD">
      <w:pPr>
        <w:pStyle w:val="Ttulo1"/>
        <w:numPr>
          <w:ilvl w:val="0"/>
          <w:numId w:val="10"/>
        </w:numPr>
        <w:spacing w:before="0" w:line="360" w:lineRule="auto"/>
        <w:jc w:val="both"/>
        <w:rPr>
          <w:rFonts w:ascii="Arial" w:hAnsi="Arial" w:cs="Arial"/>
          <w:b w:val="0"/>
          <w:sz w:val="24"/>
          <w:szCs w:val="24"/>
        </w:rPr>
      </w:pPr>
      <w:proofErr w:type="gramStart"/>
      <w:r w:rsidRPr="000A53D2">
        <w:rPr>
          <w:rFonts w:ascii="Arial" w:hAnsi="Arial" w:cs="Arial"/>
          <w:b w:val="0"/>
          <w:sz w:val="24"/>
          <w:szCs w:val="24"/>
        </w:rPr>
        <w:t>referências</w:t>
      </w:r>
      <w:proofErr w:type="gramEnd"/>
      <w:r w:rsidRPr="000A53D2">
        <w:rPr>
          <w:rFonts w:ascii="Arial" w:hAnsi="Arial" w:cs="Arial"/>
          <w:b w:val="0"/>
          <w:sz w:val="24"/>
          <w:szCs w:val="24"/>
        </w:rPr>
        <w:t xml:space="preserve"> sucintas aos debates; </w:t>
      </w:r>
    </w:p>
    <w:p w:rsidR="004126C1" w:rsidRPr="000A53D2" w:rsidRDefault="004126C1" w:rsidP="00B33ACD">
      <w:pPr>
        <w:pStyle w:val="Ttulo1"/>
        <w:numPr>
          <w:ilvl w:val="0"/>
          <w:numId w:val="10"/>
        </w:numPr>
        <w:spacing w:before="0" w:line="360" w:lineRule="auto"/>
        <w:jc w:val="both"/>
        <w:rPr>
          <w:rFonts w:ascii="Arial" w:hAnsi="Arial" w:cs="Arial"/>
          <w:b w:val="0"/>
          <w:sz w:val="24"/>
          <w:szCs w:val="24"/>
        </w:rPr>
      </w:pPr>
      <w:proofErr w:type="gramStart"/>
      <w:r w:rsidRPr="000A53D2">
        <w:rPr>
          <w:rFonts w:ascii="Arial" w:hAnsi="Arial" w:cs="Arial"/>
          <w:b w:val="0"/>
          <w:sz w:val="24"/>
          <w:szCs w:val="24"/>
        </w:rPr>
        <w:t>as</w:t>
      </w:r>
      <w:proofErr w:type="gramEnd"/>
      <w:r w:rsidRPr="000A53D2">
        <w:rPr>
          <w:rFonts w:ascii="Arial" w:hAnsi="Arial" w:cs="Arial"/>
          <w:b w:val="0"/>
          <w:sz w:val="24"/>
          <w:szCs w:val="24"/>
        </w:rPr>
        <w:t xml:space="preserve"> conclusões e deliberações, com destaque para as irregularidades, quando houver;</w:t>
      </w:r>
      <w:r w:rsidR="008F63DD">
        <w:rPr>
          <w:rFonts w:ascii="Arial" w:hAnsi="Arial" w:cs="Arial"/>
          <w:b w:val="0"/>
          <w:sz w:val="24"/>
          <w:szCs w:val="24"/>
        </w:rPr>
        <w:t xml:space="preserve"> e</w:t>
      </w:r>
    </w:p>
    <w:p w:rsidR="004126C1" w:rsidRDefault="008F63DD" w:rsidP="00B33ACD">
      <w:pPr>
        <w:pStyle w:val="Ttulo1"/>
        <w:numPr>
          <w:ilvl w:val="0"/>
          <w:numId w:val="10"/>
        </w:numPr>
        <w:spacing w:before="0" w:line="360" w:lineRule="auto"/>
        <w:jc w:val="both"/>
        <w:rPr>
          <w:rFonts w:ascii="Arial" w:hAnsi="Arial" w:cs="Arial"/>
          <w:b w:val="0"/>
          <w:sz w:val="24"/>
          <w:szCs w:val="24"/>
        </w:rPr>
      </w:pPr>
      <w:proofErr w:type="gramStart"/>
      <w:r>
        <w:rPr>
          <w:rFonts w:ascii="Arial" w:hAnsi="Arial" w:cs="Arial"/>
          <w:b w:val="0"/>
          <w:sz w:val="24"/>
          <w:szCs w:val="24"/>
        </w:rPr>
        <w:t>outras</w:t>
      </w:r>
      <w:proofErr w:type="gramEnd"/>
      <w:r>
        <w:rPr>
          <w:rFonts w:ascii="Arial" w:hAnsi="Arial" w:cs="Arial"/>
          <w:b w:val="0"/>
          <w:sz w:val="24"/>
          <w:szCs w:val="24"/>
        </w:rPr>
        <w:t xml:space="preserve"> providências sugeridas;</w:t>
      </w:r>
    </w:p>
    <w:p w:rsidR="00EE7A64" w:rsidRPr="00EE7A64" w:rsidRDefault="00EE7A64" w:rsidP="00EE7A64"/>
    <w:p w:rsidR="00A12FF9" w:rsidRDefault="00A12FF9" w:rsidP="00EE7A64">
      <w:pPr>
        <w:pStyle w:val="Ttulo1"/>
        <w:numPr>
          <w:ilvl w:val="0"/>
          <w:numId w:val="0"/>
        </w:numPr>
        <w:spacing w:before="0" w:line="360" w:lineRule="auto"/>
        <w:ind w:left="432" w:hanging="432"/>
        <w:jc w:val="center"/>
        <w:rPr>
          <w:rFonts w:ascii="Arial" w:hAnsi="Arial" w:cs="Arial"/>
          <w:sz w:val="24"/>
          <w:szCs w:val="24"/>
        </w:rPr>
      </w:pPr>
      <w:r w:rsidRPr="00EE7A64">
        <w:rPr>
          <w:rFonts w:ascii="Arial" w:hAnsi="Arial" w:cs="Arial"/>
          <w:sz w:val="24"/>
          <w:szCs w:val="24"/>
        </w:rPr>
        <w:t>C</w:t>
      </w:r>
      <w:r w:rsidR="00D23D5A" w:rsidRPr="00EE7A64">
        <w:rPr>
          <w:rFonts w:ascii="Arial" w:hAnsi="Arial" w:cs="Arial"/>
          <w:sz w:val="24"/>
          <w:szCs w:val="24"/>
        </w:rPr>
        <w:t>apítulo</w:t>
      </w:r>
      <w:r w:rsidRPr="00EE7A64">
        <w:rPr>
          <w:rFonts w:ascii="Arial" w:hAnsi="Arial" w:cs="Arial"/>
          <w:sz w:val="24"/>
          <w:szCs w:val="24"/>
        </w:rPr>
        <w:t xml:space="preserve"> III </w:t>
      </w:r>
      <w:r w:rsidR="004A5BAA">
        <w:rPr>
          <w:rFonts w:ascii="Arial" w:hAnsi="Arial" w:cs="Arial"/>
          <w:sz w:val="24"/>
          <w:szCs w:val="24"/>
        </w:rPr>
        <w:t>–</w:t>
      </w:r>
      <w:r w:rsidRPr="00EE7A64">
        <w:rPr>
          <w:rFonts w:ascii="Arial" w:hAnsi="Arial" w:cs="Arial"/>
          <w:sz w:val="24"/>
          <w:szCs w:val="24"/>
        </w:rPr>
        <w:t xml:space="preserve"> D</w:t>
      </w:r>
      <w:r w:rsidR="004A5BAA">
        <w:rPr>
          <w:rFonts w:ascii="Arial" w:hAnsi="Arial" w:cs="Arial"/>
          <w:sz w:val="24"/>
          <w:szCs w:val="24"/>
        </w:rPr>
        <w:t>as Funções da Comissão Local</w:t>
      </w:r>
    </w:p>
    <w:p w:rsidR="00EE7A64" w:rsidRPr="00EE7A64" w:rsidRDefault="00EE7A64" w:rsidP="00EE7A64"/>
    <w:p w:rsidR="00D23D5A" w:rsidRPr="00D23D5A" w:rsidRDefault="00D23D5A" w:rsidP="00D23D5A"/>
    <w:p w:rsidR="008F63DD" w:rsidRPr="008F63DD" w:rsidRDefault="002D7660" w:rsidP="00EE7A64">
      <w:pPr>
        <w:pStyle w:val="Ttulo1"/>
        <w:numPr>
          <w:ilvl w:val="0"/>
          <w:numId w:val="0"/>
        </w:numPr>
        <w:spacing w:before="0" w:line="360" w:lineRule="auto"/>
        <w:jc w:val="both"/>
        <w:rPr>
          <w:rFonts w:ascii="Arial" w:hAnsi="Arial" w:cs="Arial"/>
          <w:b w:val="0"/>
          <w:bCs/>
          <w:sz w:val="24"/>
          <w:szCs w:val="24"/>
        </w:rPr>
      </w:pPr>
      <w:r w:rsidRPr="00EE7A64">
        <w:rPr>
          <w:rFonts w:ascii="Arial" w:hAnsi="Arial" w:cs="Arial"/>
          <w:sz w:val="24"/>
          <w:szCs w:val="24"/>
        </w:rPr>
        <w:lastRenderedPageBreak/>
        <w:t xml:space="preserve">Art. </w:t>
      </w:r>
      <w:r w:rsidR="004A5BAA">
        <w:rPr>
          <w:rFonts w:ascii="Arial" w:hAnsi="Arial" w:cs="Arial"/>
          <w:sz w:val="24"/>
          <w:szCs w:val="24"/>
        </w:rPr>
        <w:t>7</w:t>
      </w:r>
      <w:r w:rsidR="004A5BAA" w:rsidRPr="004A5BAA">
        <w:rPr>
          <w:rFonts w:ascii="Arial" w:hAnsi="Arial" w:cs="Arial"/>
          <w:sz w:val="24"/>
          <w:szCs w:val="24"/>
        </w:rPr>
        <w:t>º</w:t>
      </w:r>
      <w:r w:rsidR="004A5BAA">
        <w:rPr>
          <w:rFonts w:ascii="Arial" w:hAnsi="Arial" w:cs="Arial"/>
          <w:sz w:val="24"/>
          <w:szCs w:val="24"/>
        </w:rPr>
        <w:t>.</w:t>
      </w:r>
      <w:r w:rsidR="004A5BAA" w:rsidRPr="00EE7A64">
        <w:rPr>
          <w:rFonts w:ascii="Arial" w:hAnsi="Arial" w:cs="Arial"/>
          <w:sz w:val="24"/>
          <w:szCs w:val="24"/>
        </w:rPr>
        <w:t xml:space="preserve"> </w:t>
      </w:r>
      <w:r w:rsidR="008F63DD" w:rsidRPr="008F63DD">
        <w:rPr>
          <w:rFonts w:ascii="Arial" w:hAnsi="Arial" w:cs="Arial"/>
          <w:b w:val="0"/>
          <w:bCs/>
          <w:sz w:val="24"/>
          <w:szCs w:val="24"/>
        </w:rPr>
        <w:t xml:space="preserve">A CPSA da Faculdade CNEC Campo Largo age de acordo com as seguintes prerrogativas presentes nos princípios pelos </w:t>
      </w:r>
      <w:proofErr w:type="gramStart"/>
      <w:r w:rsidR="008F63DD" w:rsidRPr="008F63DD">
        <w:rPr>
          <w:rFonts w:ascii="Arial" w:hAnsi="Arial" w:cs="Arial"/>
          <w:b w:val="0"/>
          <w:bCs/>
          <w:sz w:val="24"/>
          <w:szCs w:val="24"/>
        </w:rPr>
        <w:t>quais prima</w:t>
      </w:r>
      <w:proofErr w:type="gramEnd"/>
      <w:r w:rsidR="008F63DD" w:rsidRPr="008F63DD">
        <w:rPr>
          <w:rFonts w:ascii="Arial" w:hAnsi="Arial" w:cs="Arial"/>
          <w:b w:val="0"/>
          <w:bCs/>
          <w:sz w:val="24"/>
          <w:szCs w:val="24"/>
        </w:rPr>
        <w:t xml:space="preserve"> a Instituição: </w:t>
      </w:r>
    </w:p>
    <w:p w:rsidR="008F63DD" w:rsidRPr="0082483E" w:rsidRDefault="008F63DD" w:rsidP="00B33ACD">
      <w:pPr>
        <w:pStyle w:val="Ttulo1"/>
        <w:numPr>
          <w:ilvl w:val="0"/>
          <w:numId w:val="11"/>
        </w:numPr>
        <w:spacing w:before="0" w:line="360" w:lineRule="auto"/>
        <w:jc w:val="both"/>
        <w:rPr>
          <w:rFonts w:ascii="Arial" w:hAnsi="Arial" w:cs="Arial"/>
          <w:b w:val="0"/>
          <w:bCs/>
          <w:sz w:val="24"/>
          <w:szCs w:val="24"/>
        </w:rPr>
      </w:pPr>
      <w:r w:rsidRPr="008F63DD">
        <w:rPr>
          <w:rFonts w:ascii="Arial" w:hAnsi="Arial" w:cs="Arial"/>
          <w:b w:val="0"/>
          <w:bCs/>
          <w:sz w:val="24"/>
          <w:szCs w:val="24"/>
        </w:rPr>
        <w:t xml:space="preserve">Tomar públicas as normas que disciplinam o FIES em todos os locais de </w:t>
      </w:r>
      <w:r w:rsidRPr="0082483E">
        <w:rPr>
          <w:rFonts w:ascii="Arial" w:hAnsi="Arial" w:cs="Arial"/>
          <w:b w:val="0"/>
          <w:bCs/>
          <w:sz w:val="24"/>
          <w:szCs w:val="24"/>
        </w:rPr>
        <w:t>oferta de curso da instituição;</w:t>
      </w:r>
    </w:p>
    <w:p w:rsidR="008F63DD" w:rsidRPr="0082483E" w:rsidRDefault="008F63DD" w:rsidP="00B33ACD">
      <w:pPr>
        <w:pStyle w:val="Ttulo1"/>
        <w:numPr>
          <w:ilvl w:val="0"/>
          <w:numId w:val="11"/>
        </w:numPr>
        <w:spacing w:before="0" w:line="360" w:lineRule="auto"/>
        <w:jc w:val="both"/>
        <w:rPr>
          <w:rFonts w:ascii="Arial" w:hAnsi="Arial" w:cs="Arial"/>
          <w:b w:val="0"/>
          <w:bCs/>
          <w:sz w:val="24"/>
          <w:szCs w:val="24"/>
        </w:rPr>
      </w:pPr>
      <w:proofErr w:type="gramStart"/>
      <w:r w:rsidRPr="0082483E">
        <w:rPr>
          <w:rFonts w:ascii="Arial" w:hAnsi="Arial" w:cs="Arial"/>
          <w:b w:val="0"/>
          <w:bCs/>
          <w:sz w:val="24"/>
          <w:szCs w:val="24"/>
        </w:rPr>
        <w:t>permitir</w:t>
      </w:r>
      <w:proofErr w:type="gramEnd"/>
      <w:r w:rsidRPr="0082483E">
        <w:rPr>
          <w:rFonts w:ascii="Arial" w:hAnsi="Arial" w:cs="Arial"/>
          <w:b w:val="0"/>
          <w:bCs/>
          <w:sz w:val="24"/>
          <w:szCs w:val="24"/>
        </w:rPr>
        <w:t xml:space="preserve"> a divulgação, inclusive via internet, dos nomes e dos endereços eletrônicos dos membros da CPSA e dos integrantes;</w:t>
      </w:r>
    </w:p>
    <w:p w:rsidR="008F63DD" w:rsidRPr="0082483E" w:rsidRDefault="008F63DD" w:rsidP="00B33ACD">
      <w:pPr>
        <w:pStyle w:val="Ttulo1"/>
        <w:numPr>
          <w:ilvl w:val="0"/>
          <w:numId w:val="11"/>
        </w:numPr>
        <w:spacing w:before="0" w:line="360" w:lineRule="auto"/>
        <w:jc w:val="both"/>
        <w:rPr>
          <w:rFonts w:ascii="Arial" w:hAnsi="Arial" w:cs="Arial"/>
          <w:b w:val="0"/>
          <w:bCs/>
          <w:sz w:val="24"/>
          <w:szCs w:val="24"/>
        </w:rPr>
      </w:pPr>
      <w:proofErr w:type="gramStart"/>
      <w:r w:rsidRPr="0082483E">
        <w:rPr>
          <w:rFonts w:ascii="Arial" w:hAnsi="Arial" w:cs="Arial"/>
          <w:b w:val="0"/>
          <w:bCs/>
          <w:sz w:val="24"/>
          <w:szCs w:val="24"/>
        </w:rPr>
        <w:t>analisar</w:t>
      </w:r>
      <w:proofErr w:type="gramEnd"/>
      <w:r w:rsidRPr="0082483E">
        <w:rPr>
          <w:rFonts w:ascii="Arial" w:hAnsi="Arial" w:cs="Arial"/>
          <w:b w:val="0"/>
          <w:bCs/>
          <w:sz w:val="24"/>
          <w:szCs w:val="24"/>
        </w:rPr>
        <w:t xml:space="preserve"> e validar a pertinência e a veracidade das informações prestadas pelo </w:t>
      </w:r>
      <w:r w:rsidR="00D5305C" w:rsidRPr="0082483E">
        <w:rPr>
          <w:rFonts w:ascii="Arial" w:hAnsi="Arial" w:cs="Arial"/>
          <w:b w:val="0"/>
          <w:bCs/>
          <w:sz w:val="24"/>
          <w:szCs w:val="24"/>
        </w:rPr>
        <w:t>estudante</w:t>
      </w:r>
      <w:r w:rsidRPr="0082483E">
        <w:rPr>
          <w:rFonts w:ascii="Arial" w:hAnsi="Arial" w:cs="Arial"/>
          <w:b w:val="0"/>
          <w:bCs/>
          <w:sz w:val="24"/>
          <w:szCs w:val="24"/>
        </w:rPr>
        <w:t xml:space="preserve"> no módulo de inscrição do </w:t>
      </w:r>
      <w:proofErr w:type="spellStart"/>
      <w:r w:rsidRPr="0082483E">
        <w:rPr>
          <w:rFonts w:ascii="Arial" w:hAnsi="Arial" w:cs="Arial"/>
          <w:b w:val="0"/>
          <w:bCs/>
          <w:sz w:val="24"/>
          <w:szCs w:val="24"/>
        </w:rPr>
        <w:t>SisFIES</w:t>
      </w:r>
      <w:proofErr w:type="spellEnd"/>
      <w:r w:rsidRPr="0082483E">
        <w:rPr>
          <w:rFonts w:ascii="Arial" w:hAnsi="Arial" w:cs="Arial"/>
          <w:b w:val="0"/>
          <w:bCs/>
          <w:sz w:val="24"/>
          <w:szCs w:val="24"/>
        </w:rPr>
        <w:t>, bem como da documentação por este apresentada para habilitação ao financiamento estudantil, na forma da Lei nº 10.260/2001 e demais normas que regulamentam o FIES;</w:t>
      </w:r>
    </w:p>
    <w:p w:rsidR="008F63DD" w:rsidRPr="0082483E" w:rsidRDefault="008F63DD" w:rsidP="00B33ACD">
      <w:pPr>
        <w:pStyle w:val="Ttulo1"/>
        <w:numPr>
          <w:ilvl w:val="0"/>
          <w:numId w:val="11"/>
        </w:numPr>
        <w:spacing w:before="0" w:line="360" w:lineRule="auto"/>
        <w:jc w:val="both"/>
        <w:rPr>
          <w:rFonts w:ascii="Arial" w:hAnsi="Arial" w:cs="Arial"/>
          <w:b w:val="0"/>
          <w:bCs/>
          <w:sz w:val="24"/>
          <w:szCs w:val="24"/>
        </w:rPr>
      </w:pPr>
      <w:proofErr w:type="gramStart"/>
      <w:r w:rsidRPr="0082483E">
        <w:rPr>
          <w:rFonts w:ascii="Arial" w:hAnsi="Arial" w:cs="Arial"/>
          <w:b w:val="0"/>
          <w:bCs/>
          <w:sz w:val="24"/>
          <w:szCs w:val="24"/>
        </w:rPr>
        <w:t>emitir</w:t>
      </w:r>
      <w:proofErr w:type="gramEnd"/>
      <w:r w:rsidRPr="0082483E">
        <w:rPr>
          <w:rFonts w:ascii="Arial" w:hAnsi="Arial" w:cs="Arial"/>
          <w:b w:val="0"/>
          <w:bCs/>
          <w:sz w:val="24"/>
          <w:szCs w:val="24"/>
        </w:rPr>
        <w:t>, por meio do sistema, Documentos de Regularidade de Inscrição (DRI) do estudante;</w:t>
      </w:r>
    </w:p>
    <w:p w:rsidR="008F63DD" w:rsidRPr="0082483E" w:rsidRDefault="008F63DD" w:rsidP="00B33ACD">
      <w:pPr>
        <w:pStyle w:val="Ttulo1"/>
        <w:numPr>
          <w:ilvl w:val="0"/>
          <w:numId w:val="11"/>
        </w:numPr>
        <w:spacing w:before="0" w:line="360" w:lineRule="auto"/>
        <w:jc w:val="both"/>
        <w:rPr>
          <w:rFonts w:ascii="Arial" w:hAnsi="Arial" w:cs="Arial"/>
          <w:b w:val="0"/>
          <w:bCs/>
          <w:sz w:val="24"/>
          <w:szCs w:val="24"/>
        </w:rPr>
      </w:pPr>
      <w:proofErr w:type="gramStart"/>
      <w:r w:rsidRPr="0082483E">
        <w:rPr>
          <w:rFonts w:ascii="Arial" w:hAnsi="Arial" w:cs="Arial"/>
          <w:b w:val="0"/>
          <w:bCs/>
          <w:sz w:val="24"/>
          <w:szCs w:val="24"/>
        </w:rPr>
        <w:t>avaliar</w:t>
      </w:r>
      <w:proofErr w:type="gramEnd"/>
      <w:r w:rsidRPr="0082483E">
        <w:rPr>
          <w:rFonts w:ascii="Arial" w:hAnsi="Arial" w:cs="Arial"/>
          <w:b w:val="0"/>
          <w:bCs/>
          <w:sz w:val="24"/>
          <w:szCs w:val="24"/>
        </w:rPr>
        <w:t>, a cada período letivo, o aproveitamento acadêmico dos estudantes financiados, tendo em vista o desempenho necessário à continuidade do financiamento.</w:t>
      </w:r>
    </w:p>
    <w:p w:rsidR="008F63DD" w:rsidRDefault="008F63DD" w:rsidP="00B33ACD">
      <w:pPr>
        <w:pStyle w:val="Ttulo1"/>
        <w:numPr>
          <w:ilvl w:val="0"/>
          <w:numId w:val="11"/>
        </w:numPr>
        <w:spacing w:before="0" w:line="360" w:lineRule="auto"/>
        <w:jc w:val="both"/>
        <w:rPr>
          <w:rFonts w:ascii="Arial" w:hAnsi="Arial" w:cs="Arial"/>
          <w:b w:val="0"/>
          <w:bCs/>
          <w:sz w:val="24"/>
          <w:szCs w:val="24"/>
        </w:rPr>
      </w:pPr>
      <w:proofErr w:type="gramStart"/>
      <w:r w:rsidRPr="0082483E">
        <w:rPr>
          <w:rFonts w:ascii="Arial" w:hAnsi="Arial" w:cs="Arial"/>
          <w:b w:val="0"/>
          <w:bCs/>
          <w:sz w:val="24"/>
          <w:szCs w:val="24"/>
        </w:rPr>
        <w:t>adotar</w:t>
      </w:r>
      <w:proofErr w:type="gramEnd"/>
      <w:r w:rsidRPr="0082483E">
        <w:rPr>
          <w:rFonts w:ascii="Arial" w:hAnsi="Arial" w:cs="Arial"/>
          <w:b w:val="0"/>
          <w:bCs/>
          <w:sz w:val="24"/>
          <w:szCs w:val="24"/>
        </w:rPr>
        <w:t xml:space="preserve"> as providencias necessárias ao aditamento dos contratos de financiamento, mediante a emissão, ao termino de cada semestre letivo, do Documentos de Regularidade de Matrícula (DRM);</w:t>
      </w:r>
      <w:r w:rsidR="0082483E">
        <w:rPr>
          <w:rFonts w:ascii="Arial" w:hAnsi="Arial" w:cs="Arial"/>
          <w:b w:val="0"/>
          <w:bCs/>
          <w:sz w:val="24"/>
          <w:szCs w:val="24"/>
        </w:rPr>
        <w:t xml:space="preserve"> e</w:t>
      </w:r>
    </w:p>
    <w:p w:rsidR="0082483E" w:rsidRPr="00B33ACD" w:rsidRDefault="0082483E" w:rsidP="00B33ACD">
      <w:pPr>
        <w:pStyle w:val="PargrafodaLista"/>
        <w:numPr>
          <w:ilvl w:val="0"/>
          <w:numId w:val="11"/>
        </w:numPr>
        <w:spacing w:line="360" w:lineRule="auto"/>
        <w:jc w:val="both"/>
        <w:rPr>
          <w:rFonts w:ascii="Arial" w:hAnsi="Arial" w:cs="Arial"/>
        </w:rPr>
      </w:pPr>
      <w:proofErr w:type="gramStart"/>
      <w:r w:rsidRPr="00B33ACD">
        <w:rPr>
          <w:rFonts w:ascii="Arial" w:hAnsi="Arial" w:cs="Arial"/>
        </w:rPr>
        <w:t>elaborar</w:t>
      </w:r>
      <w:proofErr w:type="gramEnd"/>
      <w:r w:rsidRPr="00B33ACD">
        <w:rPr>
          <w:rFonts w:ascii="Arial" w:hAnsi="Arial" w:cs="Arial"/>
        </w:rPr>
        <w:t xml:space="preserve"> e divulgar à Direção os relatórios semestrais com dados gerais sobre as atividades da CPSA.</w:t>
      </w:r>
    </w:p>
    <w:p w:rsidR="00B33ACD" w:rsidRPr="0082483E" w:rsidRDefault="00B33ACD" w:rsidP="00EE7A64">
      <w:pPr>
        <w:spacing w:line="360" w:lineRule="auto"/>
        <w:jc w:val="both"/>
        <w:rPr>
          <w:rFonts w:ascii="Arial" w:hAnsi="Arial" w:cs="Arial"/>
        </w:rPr>
      </w:pPr>
    </w:p>
    <w:p w:rsidR="00A12FF9" w:rsidRDefault="004A5BAA" w:rsidP="00EE7A64">
      <w:p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bCs/>
        </w:rPr>
      </w:pPr>
      <w:r>
        <w:rPr>
          <w:rFonts w:ascii="Arial" w:hAnsi="Arial" w:cs="Arial"/>
          <w:b/>
          <w:bCs/>
        </w:rPr>
        <w:t>Art. 8</w:t>
      </w:r>
      <w:r w:rsidRPr="004A5BAA">
        <w:rPr>
          <w:rFonts w:ascii="Arial" w:hAnsi="Arial" w:cs="Arial"/>
          <w:b/>
        </w:rPr>
        <w:t>º</w:t>
      </w:r>
      <w:r w:rsidR="00A12FF9" w:rsidRPr="00EE7A64">
        <w:rPr>
          <w:rFonts w:ascii="Arial" w:hAnsi="Arial" w:cs="Arial"/>
          <w:b/>
          <w:bCs/>
        </w:rPr>
        <w:t>.</w:t>
      </w:r>
      <w:r w:rsidR="00A12FF9" w:rsidRPr="0082483E">
        <w:rPr>
          <w:rFonts w:ascii="Arial" w:hAnsi="Arial" w:cs="Arial"/>
          <w:bCs/>
        </w:rPr>
        <w:t xml:space="preserve"> Os documentos originais referidos nos incisos IV (DRI) e VI (DRM) deste artigo deverão ser emitidos, assinados e entregues ao estudante pelo presidente ou vice-presidente da CPSA.</w:t>
      </w:r>
    </w:p>
    <w:p w:rsidR="00D23D5A" w:rsidRPr="0082483E" w:rsidRDefault="00D23D5A" w:rsidP="00EE7A64">
      <w:p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bCs/>
        </w:rPr>
      </w:pPr>
    </w:p>
    <w:p w:rsidR="00A12FF9" w:rsidRDefault="002D7660" w:rsidP="00EE7A64">
      <w:p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bCs/>
        </w:rPr>
      </w:pPr>
      <w:r w:rsidRPr="00EE7A64">
        <w:rPr>
          <w:rFonts w:ascii="Arial" w:hAnsi="Arial" w:cs="Arial"/>
          <w:b/>
          <w:bCs/>
        </w:rPr>
        <w:t xml:space="preserve">Art. </w:t>
      </w:r>
      <w:r w:rsidR="004A5BAA">
        <w:rPr>
          <w:rFonts w:ascii="Arial" w:hAnsi="Arial" w:cs="Arial"/>
          <w:b/>
          <w:bCs/>
        </w:rPr>
        <w:t>9</w:t>
      </w:r>
      <w:r w:rsidR="004A5BAA" w:rsidRPr="004A5BAA">
        <w:rPr>
          <w:rFonts w:ascii="Arial" w:hAnsi="Arial" w:cs="Arial"/>
          <w:b/>
        </w:rPr>
        <w:t>º</w:t>
      </w:r>
      <w:r w:rsidR="00A12FF9" w:rsidRPr="00EE7A64">
        <w:rPr>
          <w:rFonts w:ascii="Arial" w:hAnsi="Arial" w:cs="Arial"/>
          <w:b/>
          <w:bCs/>
        </w:rPr>
        <w:t>.</w:t>
      </w:r>
      <w:r w:rsidR="00A12FF9" w:rsidRPr="0082483E">
        <w:rPr>
          <w:rFonts w:ascii="Arial" w:hAnsi="Arial" w:cs="Arial"/>
          <w:bCs/>
        </w:rPr>
        <w:t xml:space="preserve"> Os atos emanados pela CPSA, em especial aqueles de registro obrigatório no </w:t>
      </w:r>
      <w:proofErr w:type="spellStart"/>
      <w:proofErr w:type="gramStart"/>
      <w:r w:rsidR="00A12FF9" w:rsidRPr="0082483E">
        <w:rPr>
          <w:rFonts w:ascii="Arial" w:hAnsi="Arial" w:cs="Arial"/>
          <w:bCs/>
        </w:rPr>
        <w:t>SisFies</w:t>
      </w:r>
      <w:proofErr w:type="spellEnd"/>
      <w:proofErr w:type="gramEnd"/>
      <w:r w:rsidR="00A12FF9" w:rsidRPr="0082483E">
        <w:rPr>
          <w:rFonts w:ascii="Arial" w:hAnsi="Arial" w:cs="Arial"/>
          <w:bCs/>
        </w:rPr>
        <w:t xml:space="preserve">, deverão ser aprovados e assinados por todos os seus membros e mantidos sob sua guardam juntamente com toda a documentação relativa ao Fies, inclusive aquela exigida para validação de inscrição e solicitação de aditamento ao financiamento, pelo </w:t>
      </w:r>
      <w:r w:rsidR="00A12FF9" w:rsidRPr="0082483E">
        <w:rPr>
          <w:rFonts w:ascii="Arial" w:hAnsi="Arial" w:cs="Arial"/>
          <w:bCs/>
        </w:rPr>
        <w:lastRenderedPageBreak/>
        <w:t>prazo de 5 (cinco) anos, contatos da data de encerramento do contrato de financiamento, para disponibilização, quando solicitados, aos agentes operador e supervisor do Fies, aos órgãos de controle interno e externo e ao Ministério Público.</w:t>
      </w:r>
    </w:p>
    <w:p w:rsidR="00D23D5A" w:rsidRPr="0082483E" w:rsidRDefault="00D23D5A" w:rsidP="00EE7A64">
      <w:p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bCs/>
        </w:rPr>
      </w:pPr>
    </w:p>
    <w:p w:rsidR="00A12FF9" w:rsidRDefault="00B33ACD" w:rsidP="00EE7A64">
      <w:p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bCs/>
        </w:rPr>
      </w:pPr>
      <w:r w:rsidRPr="00F055A8">
        <w:rPr>
          <w:rFonts w:ascii="Arial" w:hAnsi="Arial" w:cs="Arial"/>
          <w:bCs/>
        </w:rPr>
        <w:t>§1º</w:t>
      </w:r>
      <w:r w:rsidR="00A12FF9" w:rsidRPr="0082483E">
        <w:rPr>
          <w:rFonts w:ascii="Arial" w:hAnsi="Arial" w:cs="Arial"/>
          <w:bCs/>
        </w:rPr>
        <w:t xml:space="preserve"> </w:t>
      </w:r>
      <w:r w:rsidR="0082483E" w:rsidRPr="0082483E">
        <w:rPr>
          <w:rFonts w:ascii="Arial" w:hAnsi="Arial" w:cs="Arial"/>
          <w:bCs/>
        </w:rPr>
        <w:t>Os atos a serem arquivados são: Contrato do FIES lavrado pelo banco, bem como a ficha de inscrição e a documentação que comprovam os dados existentes na ficha. Além dos termos aditivos, os quais são emitidos semestralmente até a conclusão do curso do estudante.</w:t>
      </w:r>
    </w:p>
    <w:p w:rsidR="002D7660" w:rsidRDefault="00A12FF9" w:rsidP="00EE7A64">
      <w:p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bCs/>
        </w:rPr>
      </w:pPr>
      <w:r w:rsidRPr="00F055A8">
        <w:rPr>
          <w:rFonts w:ascii="Arial" w:hAnsi="Arial" w:cs="Arial"/>
          <w:bCs/>
        </w:rPr>
        <w:t>§</w:t>
      </w:r>
      <w:r w:rsidR="00B33ACD">
        <w:rPr>
          <w:rFonts w:ascii="Arial" w:hAnsi="Arial" w:cs="Arial"/>
          <w:bCs/>
        </w:rPr>
        <w:t>2</w:t>
      </w:r>
      <w:r w:rsidRPr="00F055A8">
        <w:rPr>
          <w:rFonts w:ascii="Arial" w:hAnsi="Arial" w:cs="Arial"/>
          <w:bCs/>
        </w:rPr>
        <w:t>º</w:t>
      </w:r>
      <w:r w:rsidRPr="0082483E">
        <w:rPr>
          <w:rFonts w:ascii="Arial" w:hAnsi="Arial" w:cs="Arial"/>
          <w:bCs/>
        </w:rPr>
        <w:t xml:space="preserve"> Os membros da CPSA responderão administrativa, civil e penalmente, respondendo solidariamente a instituição de ensino e a respectiva mantenedora, nos termos da legislação aplicável.</w:t>
      </w:r>
    </w:p>
    <w:p w:rsidR="00EE7A64" w:rsidRDefault="00EE7A64" w:rsidP="00EE7A64">
      <w:pPr>
        <w:autoSpaceDE w:val="0"/>
        <w:autoSpaceDN w:val="0"/>
        <w:adjustRightInd w:val="0"/>
        <w:spacing w:line="360" w:lineRule="auto"/>
        <w:ind w:left="408"/>
        <w:jc w:val="both"/>
        <w:rPr>
          <w:rFonts w:ascii="Arial" w:hAnsi="Arial" w:cs="Arial"/>
          <w:bCs/>
        </w:rPr>
      </w:pPr>
    </w:p>
    <w:p w:rsidR="002D7660" w:rsidRPr="00EE7A64" w:rsidRDefault="008F63DD" w:rsidP="00EE7A64">
      <w:pPr>
        <w:pStyle w:val="Ttulo1"/>
        <w:numPr>
          <w:ilvl w:val="0"/>
          <w:numId w:val="0"/>
        </w:numPr>
        <w:spacing w:before="0" w:line="360" w:lineRule="auto"/>
        <w:ind w:left="432" w:hanging="432"/>
        <w:jc w:val="center"/>
        <w:rPr>
          <w:rFonts w:ascii="Arial" w:hAnsi="Arial" w:cs="Arial"/>
          <w:sz w:val="24"/>
          <w:szCs w:val="24"/>
        </w:rPr>
      </w:pPr>
      <w:r w:rsidRPr="00EE7A64">
        <w:rPr>
          <w:rFonts w:ascii="Arial" w:hAnsi="Arial" w:cs="Arial"/>
          <w:sz w:val="24"/>
          <w:szCs w:val="24"/>
        </w:rPr>
        <w:t>C</w:t>
      </w:r>
      <w:r w:rsidR="00D23D5A" w:rsidRPr="00EE7A64">
        <w:rPr>
          <w:rFonts w:ascii="Arial" w:hAnsi="Arial" w:cs="Arial"/>
          <w:sz w:val="24"/>
          <w:szCs w:val="24"/>
        </w:rPr>
        <w:t>apítulo</w:t>
      </w:r>
      <w:r w:rsidR="00A12FF9" w:rsidRPr="00EE7A64">
        <w:rPr>
          <w:rFonts w:ascii="Arial" w:hAnsi="Arial" w:cs="Arial"/>
          <w:sz w:val="24"/>
          <w:szCs w:val="24"/>
        </w:rPr>
        <w:t xml:space="preserve"> IV - </w:t>
      </w:r>
      <w:r w:rsidR="004126C1" w:rsidRPr="00EE7A64">
        <w:rPr>
          <w:rFonts w:ascii="Arial" w:hAnsi="Arial" w:cs="Arial"/>
          <w:sz w:val="24"/>
          <w:szCs w:val="24"/>
        </w:rPr>
        <w:t>Da Composição e Vigência</w:t>
      </w:r>
    </w:p>
    <w:p w:rsidR="002D7660" w:rsidRPr="002D7660" w:rsidRDefault="002D7660" w:rsidP="00EE7A64">
      <w:pPr>
        <w:spacing w:line="360" w:lineRule="auto"/>
      </w:pPr>
    </w:p>
    <w:p w:rsidR="002D7660" w:rsidRPr="00C8156B" w:rsidRDefault="004126C1" w:rsidP="00EE7A64">
      <w:p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</w:rPr>
      </w:pPr>
      <w:r w:rsidRPr="00EE7A64">
        <w:rPr>
          <w:rFonts w:ascii="Arial" w:hAnsi="Arial" w:cs="Arial"/>
          <w:b/>
        </w:rPr>
        <w:t>Art. 1</w:t>
      </w:r>
      <w:r w:rsidR="004A5BAA">
        <w:rPr>
          <w:rFonts w:ascii="Arial" w:hAnsi="Arial" w:cs="Arial"/>
          <w:b/>
        </w:rPr>
        <w:t>0</w:t>
      </w:r>
      <w:r w:rsidRPr="00EE7A64">
        <w:rPr>
          <w:rFonts w:ascii="Arial" w:hAnsi="Arial" w:cs="Arial"/>
          <w:b/>
        </w:rPr>
        <w:t>.</w:t>
      </w:r>
      <w:r w:rsidRPr="00C8156B">
        <w:rPr>
          <w:rFonts w:ascii="Arial" w:hAnsi="Arial" w:cs="Arial"/>
        </w:rPr>
        <w:t xml:space="preserve"> A </w:t>
      </w:r>
      <w:r w:rsidR="002D7660" w:rsidRPr="00C8156B">
        <w:rPr>
          <w:rFonts w:ascii="Arial" w:hAnsi="Arial" w:cs="Arial"/>
        </w:rPr>
        <w:t xml:space="preserve">CPSA </w:t>
      </w:r>
      <w:r w:rsidR="00C8156B" w:rsidRPr="00C8156B">
        <w:rPr>
          <w:rFonts w:ascii="Arial" w:hAnsi="Arial" w:cs="Arial"/>
        </w:rPr>
        <w:t>será composta</w:t>
      </w:r>
      <w:r w:rsidR="002D7660" w:rsidRPr="00C8156B">
        <w:rPr>
          <w:rFonts w:ascii="Arial" w:hAnsi="Arial" w:cs="Arial"/>
        </w:rPr>
        <w:t xml:space="preserve"> por cinco membros, sendo</w:t>
      </w:r>
      <w:r w:rsidRPr="00C8156B">
        <w:rPr>
          <w:rFonts w:ascii="Arial" w:hAnsi="Arial" w:cs="Arial"/>
        </w:rPr>
        <w:t xml:space="preserve"> a seguinte composição: </w:t>
      </w:r>
    </w:p>
    <w:p w:rsidR="002D7660" w:rsidRPr="00B33ACD" w:rsidRDefault="00C8156B" w:rsidP="00B33ACD">
      <w:pPr>
        <w:pStyle w:val="PargrafodaLista"/>
        <w:numPr>
          <w:ilvl w:val="0"/>
          <w:numId w:val="12"/>
        </w:num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</w:rPr>
      </w:pPr>
      <w:r w:rsidRPr="00B33ACD">
        <w:rPr>
          <w:rFonts w:ascii="Arial" w:hAnsi="Arial" w:cs="Arial"/>
        </w:rPr>
        <w:t>0</w:t>
      </w:r>
      <w:r w:rsidR="002D7660" w:rsidRPr="00B33ACD">
        <w:rPr>
          <w:rFonts w:ascii="Arial" w:hAnsi="Arial" w:cs="Arial"/>
        </w:rPr>
        <w:t>2</w:t>
      </w:r>
      <w:r w:rsidR="004126C1" w:rsidRPr="00B33ACD">
        <w:rPr>
          <w:rFonts w:ascii="Arial" w:hAnsi="Arial" w:cs="Arial"/>
        </w:rPr>
        <w:t xml:space="preserve"> (</w:t>
      </w:r>
      <w:r w:rsidR="002D7660" w:rsidRPr="00B33ACD">
        <w:rPr>
          <w:rFonts w:ascii="Arial" w:hAnsi="Arial" w:cs="Arial"/>
        </w:rPr>
        <w:t xml:space="preserve">dois) representantes da instituição de </w:t>
      </w:r>
      <w:r w:rsidRPr="00B33ACD">
        <w:rPr>
          <w:rFonts w:ascii="Arial" w:hAnsi="Arial" w:cs="Arial"/>
        </w:rPr>
        <w:t>e</w:t>
      </w:r>
      <w:r w:rsidR="002D7660" w:rsidRPr="00B33ACD">
        <w:rPr>
          <w:rFonts w:ascii="Arial" w:hAnsi="Arial" w:cs="Arial"/>
        </w:rPr>
        <w:t>nsino (Presidente e vice-presidente)</w:t>
      </w:r>
      <w:r w:rsidR="004126C1" w:rsidRPr="00B33ACD">
        <w:rPr>
          <w:rFonts w:ascii="Arial" w:hAnsi="Arial" w:cs="Arial"/>
        </w:rPr>
        <w:t xml:space="preserve">; </w:t>
      </w:r>
    </w:p>
    <w:p w:rsidR="002D7660" w:rsidRPr="00B33ACD" w:rsidRDefault="00C8156B" w:rsidP="00B33ACD">
      <w:pPr>
        <w:pStyle w:val="PargrafodaLista"/>
        <w:numPr>
          <w:ilvl w:val="0"/>
          <w:numId w:val="12"/>
        </w:num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</w:rPr>
      </w:pPr>
      <w:r w:rsidRPr="00B33ACD">
        <w:rPr>
          <w:rFonts w:ascii="Arial" w:hAnsi="Arial" w:cs="Arial"/>
        </w:rPr>
        <w:t xml:space="preserve">02 (dois) representantes da entidade máxima de representação estudantil da instituição de ensino; </w:t>
      </w:r>
      <w:proofErr w:type="gramStart"/>
      <w:r w:rsidRPr="00B33ACD">
        <w:rPr>
          <w:rFonts w:ascii="Arial" w:hAnsi="Arial" w:cs="Arial"/>
        </w:rPr>
        <w:t>e</w:t>
      </w:r>
      <w:proofErr w:type="gramEnd"/>
    </w:p>
    <w:p w:rsidR="00C8156B" w:rsidRPr="00B33ACD" w:rsidRDefault="00C8156B" w:rsidP="00B33ACD">
      <w:pPr>
        <w:pStyle w:val="PargrafodaLista"/>
        <w:numPr>
          <w:ilvl w:val="0"/>
          <w:numId w:val="12"/>
        </w:num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</w:rPr>
      </w:pPr>
      <w:r w:rsidRPr="00B33ACD">
        <w:rPr>
          <w:rFonts w:ascii="Arial" w:hAnsi="Arial" w:cs="Arial"/>
        </w:rPr>
        <w:t>01 (um) representante do corpo docente da instituição de ensino.</w:t>
      </w:r>
    </w:p>
    <w:p w:rsidR="00B33ACD" w:rsidRDefault="00B33ACD" w:rsidP="00EE7A64">
      <w:p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</w:rPr>
      </w:pPr>
    </w:p>
    <w:p w:rsidR="004126C1" w:rsidRPr="00C8156B" w:rsidRDefault="00C8156B" w:rsidP="00EE7A64">
      <w:p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</w:rPr>
      </w:pPr>
      <w:r w:rsidRPr="00C8156B">
        <w:rPr>
          <w:rFonts w:ascii="Arial" w:hAnsi="Arial" w:cs="Arial"/>
        </w:rPr>
        <w:t>§1</w:t>
      </w:r>
      <w:r w:rsidR="004126C1" w:rsidRPr="00C8156B">
        <w:rPr>
          <w:rFonts w:ascii="Arial" w:hAnsi="Arial" w:cs="Arial"/>
        </w:rPr>
        <w:t>° Os membros referido</w:t>
      </w:r>
      <w:r w:rsidRPr="00C8156B">
        <w:rPr>
          <w:rFonts w:ascii="Arial" w:hAnsi="Arial" w:cs="Arial"/>
        </w:rPr>
        <w:t>s</w:t>
      </w:r>
      <w:r w:rsidR="004126C1" w:rsidRPr="00C8156B">
        <w:rPr>
          <w:rFonts w:ascii="Arial" w:hAnsi="Arial" w:cs="Arial"/>
        </w:rPr>
        <w:t xml:space="preserve"> no inciso I deste artigo</w:t>
      </w:r>
      <w:r w:rsidRPr="00C8156B">
        <w:rPr>
          <w:rFonts w:ascii="Arial" w:hAnsi="Arial" w:cs="Arial"/>
        </w:rPr>
        <w:t xml:space="preserve"> serão indicados pela Direção da instituição;</w:t>
      </w:r>
    </w:p>
    <w:p w:rsidR="00C8156B" w:rsidRPr="00C8156B" w:rsidRDefault="00C8156B" w:rsidP="00EE7A64">
      <w:p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</w:rPr>
      </w:pPr>
      <w:r w:rsidRPr="00C8156B">
        <w:rPr>
          <w:rFonts w:ascii="Arial" w:hAnsi="Arial" w:cs="Arial"/>
        </w:rPr>
        <w:t>§2º Os membros referidos nos incisos II e III serão eleitos através de votação;</w:t>
      </w:r>
    </w:p>
    <w:p w:rsidR="00C8156B" w:rsidRPr="00C8156B" w:rsidRDefault="004126C1" w:rsidP="00EE7A64">
      <w:p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</w:rPr>
      </w:pPr>
      <w:r w:rsidRPr="00C8156B">
        <w:rPr>
          <w:rFonts w:ascii="Arial" w:hAnsi="Arial" w:cs="Arial"/>
        </w:rPr>
        <w:t>§</w:t>
      </w:r>
      <w:r w:rsidR="00C8156B" w:rsidRPr="00C8156B">
        <w:rPr>
          <w:rFonts w:ascii="Arial" w:hAnsi="Arial" w:cs="Arial"/>
        </w:rPr>
        <w:t>3</w:t>
      </w:r>
      <w:r w:rsidRPr="00C8156B">
        <w:rPr>
          <w:rFonts w:ascii="Arial" w:hAnsi="Arial" w:cs="Arial"/>
        </w:rPr>
        <w:t xml:space="preserve">° Caberá á </w:t>
      </w:r>
      <w:r w:rsidR="00C8156B" w:rsidRPr="00C8156B">
        <w:rPr>
          <w:rFonts w:ascii="Arial" w:hAnsi="Arial" w:cs="Arial"/>
        </w:rPr>
        <w:t>CPSA</w:t>
      </w:r>
      <w:r w:rsidRPr="00C8156B">
        <w:rPr>
          <w:rFonts w:ascii="Arial" w:hAnsi="Arial" w:cs="Arial"/>
        </w:rPr>
        <w:t xml:space="preserve"> coordenar o processo de eleição</w:t>
      </w:r>
      <w:r w:rsidR="00C8156B" w:rsidRPr="00C8156B">
        <w:rPr>
          <w:rFonts w:ascii="Arial" w:hAnsi="Arial" w:cs="Arial"/>
        </w:rPr>
        <w:t>;</w:t>
      </w:r>
    </w:p>
    <w:p w:rsidR="00C8156B" w:rsidRPr="00C8156B" w:rsidRDefault="004126C1" w:rsidP="00EE7A64">
      <w:p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</w:rPr>
      </w:pPr>
      <w:r w:rsidRPr="00C8156B">
        <w:rPr>
          <w:rFonts w:ascii="Arial" w:hAnsi="Arial" w:cs="Arial"/>
        </w:rPr>
        <w:t>§</w:t>
      </w:r>
      <w:r w:rsidR="00C8156B" w:rsidRPr="00C8156B">
        <w:rPr>
          <w:rFonts w:ascii="Arial" w:hAnsi="Arial" w:cs="Arial"/>
        </w:rPr>
        <w:t>4</w:t>
      </w:r>
      <w:r w:rsidRPr="00C8156B">
        <w:rPr>
          <w:rFonts w:ascii="Arial" w:hAnsi="Arial" w:cs="Arial"/>
        </w:rPr>
        <w:t xml:space="preserve">° Os membros da </w:t>
      </w:r>
      <w:r w:rsidR="00C8156B" w:rsidRPr="00C8156B">
        <w:rPr>
          <w:rFonts w:ascii="Arial" w:hAnsi="Arial" w:cs="Arial"/>
        </w:rPr>
        <w:t>CPSA</w:t>
      </w:r>
      <w:r w:rsidRPr="00C8156B">
        <w:rPr>
          <w:rFonts w:ascii="Arial" w:hAnsi="Arial" w:cs="Arial"/>
        </w:rPr>
        <w:t xml:space="preserve"> terão mandato de </w:t>
      </w:r>
      <w:proofErr w:type="gramStart"/>
      <w:r w:rsidRPr="00C8156B">
        <w:rPr>
          <w:rFonts w:ascii="Arial" w:hAnsi="Arial" w:cs="Arial"/>
        </w:rPr>
        <w:t>2</w:t>
      </w:r>
      <w:proofErr w:type="gramEnd"/>
      <w:r w:rsidRPr="00C8156B">
        <w:rPr>
          <w:rFonts w:ascii="Arial" w:hAnsi="Arial" w:cs="Arial"/>
        </w:rPr>
        <w:t xml:space="preserve"> (dois) anos, permitida a recondução .</w:t>
      </w:r>
    </w:p>
    <w:p w:rsidR="004126C1" w:rsidRPr="00C8156B" w:rsidRDefault="004126C1" w:rsidP="00EE7A64">
      <w:p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b/>
        </w:rPr>
      </w:pPr>
      <w:r w:rsidRPr="00C8156B">
        <w:rPr>
          <w:rFonts w:ascii="Arial" w:hAnsi="Arial" w:cs="Arial"/>
        </w:rPr>
        <w:t>§</w:t>
      </w:r>
      <w:r w:rsidR="00C8156B" w:rsidRPr="00C8156B">
        <w:rPr>
          <w:rFonts w:ascii="Arial" w:hAnsi="Arial" w:cs="Arial"/>
        </w:rPr>
        <w:t>5</w:t>
      </w:r>
      <w:r w:rsidRPr="00C8156B">
        <w:rPr>
          <w:rFonts w:ascii="Arial" w:hAnsi="Arial" w:cs="Arial"/>
        </w:rPr>
        <w:t xml:space="preserve">° Os membros da </w:t>
      </w:r>
      <w:r w:rsidR="00C8156B" w:rsidRPr="00C8156B">
        <w:rPr>
          <w:rFonts w:ascii="Arial" w:hAnsi="Arial" w:cs="Arial"/>
        </w:rPr>
        <w:t>CPSA</w:t>
      </w:r>
      <w:r w:rsidRPr="00C8156B">
        <w:rPr>
          <w:rFonts w:ascii="Arial" w:hAnsi="Arial" w:cs="Arial"/>
        </w:rPr>
        <w:t xml:space="preserve"> exercem função não remunerada, sendo considerada atividade de relevante interesse social.</w:t>
      </w:r>
    </w:p>
    <w:p w:rsidR="004126C1" w:rsidRPr="00C8156B" w:rsidRDefault="004126C1" w:rsidP="00EE7A64">
      <w:pPr>
        <w:pStyle w:val="Ttulo1"/>
        <w:numPr>
          <w:ilvl w:val="0"/>
          <w:numId w:val="0"/>
        </w:numPr>
        <w:spacing w:before="0" w:line="360" w:lineRule="auto"/>
        <w:jc w:val="both"/>
        <w:rPr>
          <w:rFonts w:ascii="Arial" w:hAnsi="Arial" w:cs="Arial"/>
          <w:b w:val="0"/>
          <w:sz w:val="24"/>
          <w:szCs w:val="24"/>
        </w:rPr>
      </w:pPr>
      <w:r w:rsidRPr="00C8156B">
        <w:rPr>
          <w:rFonts w:ascii="Arial" w:hAnsi="Arial" w:cs="Arial"/>
          <w:b w:val="0"/>
          <w:sz w:val="24"/>
          <w:szCs w:val="24"/>
        </w:rPr>
        <w:lastRenderedPageBreak/>
        <w:t>§</w:t>
      </w:r>
      <w:r w:rsidR="00C8156B" w:rsidRPr="00C8156B">
        <w:rPr>
          <w:rFonts w:ascii="Arial" w:hAnsi="Arial" w:cs="Arial"/>
          <w:b w:val="0"/>
          <w:sz w:val="24"/>
          <w:szCs w:val="24"/>
        </w:rPr>
        <w:t>6</w:t>
      </w:r>
      <w:r w:rsidR="00531E0E" w:rsidRPr="00C8156B">
        <w:rPr>
          <w:rFonts w:ascii="Arial" w:hAnsi="Arial" w:cs="Arial"/>
          <w:b w:val="0"/>
          <w:sz w:val="24"/>
          <w:szCs w:val="24"/>
        </w:rPr>
        <w:t>°</w:t>
      </w:r>
      <w:r w:rsidRPr="00C8156B">
        <w:rPr>
          <w:rFonts w:ascii="Arial" w:hAnsi="Arial" w:cs="Arial"/>
          <w:b w:val="0"/>
          <w:sz w:val="24"/>
          <w:szCs w:val="24"/>
        </w:rPr>
        <w:t xml:space="preserve"> A IES deverá abonar as faltas do membro representante do corpo discente que, em decorrência da designação de que trata esse artigo, tenha participado de reuniões da </w:t>
      </w:r>
      <w:r w:rsidR="00C8156B" w:rsidRPr="00C8156B">
        <w:rPr>
          <w:rFonts w:ascii="Arial" w:hAnsi="Arial" w:cs="Arial"/>
          <w:b w:val="0"/>
          <w:sz w:val="24"/>
          <w:szCs w:val="24"/>
        </w:rPr>
        <w:t>CPSA</w:t>
      </w:r>
      <w:r w:rsidRPr="00C8156B">
        <w:rPr>
          <w:rFonts w:ascii="Arial" w:hAnsi="Arial" w:cs="Arial"/>
          <w:b w:val="0"/>
          <w:sz w:val="24"/>
          <w:szCs w:val="24"/>
        </w:rPr>
        <w:t xml:space="preserve"> em horário coincidente com as atividades acadêmicas.</w:t>
      </w:r>
    </w:p>
    <w:p w:rsidR="004126C1" w:rsidRPr="00C8156B" w:rsidRDefault="004126C1" w:rsidP="00EE7A64">
      <w:pPr>
        <w:pStyle w:val="Ttulo1"/>
        <w:numPr>
          <w:ilvl w:val="0"/>
          <w:numId w:val="0"/>
        </w:numPr>
        <w:spacing w:before="0" w:line="360" w:lineRule="auto"/>
        <w:jc w:val="both"/>
        <w:rPr>
          <w:rFonts w:ascii="Arial" w:hAnsi="Arial" w:cs="Arial"/>
          <w:b w:val="0"/>
          <w:sz w:val="24"/>
          <w:szCs w:val="24"/>
        </w:rPr>
      </w:pPr>
      <w:r w:rsidRPr="00C8156B">
        <w:rPr>
          <w:rFonts w:ascii="Arial" w:hAnsi="Arial" w:cs="Arial"/>
          <w:b w:val="0"/>
          <w:sz w:val="24"/>
          <w:szCs w:val="24"/>
        </w:rPr>
        <w:t>§</w:t>
      </w:r>
      <w:r w:rsidR="00B33ACD">
        <w:rPr>
          <w:rFonts w:ascii="Arial" w:hAnsi="Arial" w:cs="Arial"/>
          <w:b w:val="0"/>
          <w:sz w:val="24"/>
          <w:szCs w:val="24"/>
        </w:rPr>
        <w:t>7</w:t>
      </w:r>
      <w:r w:rsidRPr="00C8156B">
        <w:rPr>
          <w:rFonts w:ascii="Arial" w:hAnsi="Arial" w:cs="Arial"/>
          <w:b w:val="0"/>
          <w:sz w:val="24"/>
          <w:szCs w:val="24"/>
        </w:rPr>
        <w:t xml:space="preserve">° Os membros da </w:t>
      </w:r>
      <w:r w:rsidR="00C8156B" w:rsidRPr="00C8156B">
        <w:rPr>
          <w:rFonts w:ascii="Arial" w:hAnsi="Arial" w:cs="Arial"/>
          <w:b w:val="0"/>
          <w:sz w:val="24"/>
          <w:szCs w:val="24"/>
        </w:rPr>
        <w:t>CPSA</w:t>
      </w:r>
      <w:r w:rsidRPr="00C8156B">
        <w:rPr>
          <w:rFonts w:ascii="Arial" w:hAnsi="Arial" w:cs="Arial"/>
          <w:b w:val="0"/>
          <w:sz w:val="24"/>
          <w:szCs w:val="24"/>
        </w:rPr>
        <w:t xml:space="preserve"> que passarem a integrá-las após a data de sua constituição </w:t>
      </w:r>
      <w:proofErr w:type="gramStart"/>
      <w:r w:rsidRPr="00C8156B">
        <w:rPr>
          <w:rFonts w:ascii="Arial" w:hAnsi="Arial" w:cs="Arial"/>
          <w:b w:val="0"/>
          <w:sz w:val="24"/>
          <w:szCs w:val="24"/>
        </w:rPr>
        <w:t>terão</w:t>
      </w:r>
      <w:proofErr w:type="gramEnd"/>
      <w:r w:rsidRPr="00C8156B">
        <w:rPr>
          <w:rFonts w:ascii="Arial" w:hAnsi="Arial" w:cs="Arial"/>
          <w:b w:val="0"/>
          <w:sz w:val="24"/>
          <w:szCs w:val="24"/>
        </w:rPr>
        <w:t xml:space="preserve"> seus mandatos encerrados na data de renovação de sua composição. </w:t>
      </w:r>
    </w:p>
    <w:p w:rsidR="004126C1" w:rsidRPr="00C8156B" w:rsidRDefault="004126C1" w:rsidP="00EE7A64">
      <w:pPr>
        <w:pStyle w:val="Ttulo1"/>
        <w:numPr>
          <w:ilvl w:val="0"/>
          <w:numId w:val="0"/>
        </w:numPr>
        <w:spacing w:before="0" w:line="360" w:lineRule="auto"/>
        <w:jc w:val="both"/>
        <w:rPr>
          <w:rFonts w:ascii="Arial" w:hAnsi="Arial" w:cs="Arial"/>
          <w:b w:val="0"/>
          <w:sz w:val="24"/>
          <w:szCs w:val="24"/>
        </w:rPr>
      </w:pPr>
      <w:r w:rsidRPr="00C8156B">
        <w:rPr>
          <w:rFonts w:ascii="Arial" w:hAnsi="Arial" w:cs="Arial"/>
          <w:b w:val="0"/>
          <w:sz w:val="24"/>
          <w:szCs w:val="24"/>
        </w:rPr>
        <w:t>§</w:t>
      </w:r>
      <w:r w:rsidR="00B33ACD">
        <w:rPr>
          <w:rFonts w:ascii="Arial" w:hAnsi="Arial" w:cs="Arial"/>
          <w:b w:val="0"/>
          <w:sz w:val="24"/>
          <w:szCs w:val="24"/>
        </w:rPr>
        <w:t>8</w:t>
      </w:r>
      <w:r w:rsidRPr="00C8156B">
        <w:rPr>
          <w:rFonts w:ascii="Arial" w:hAnsi="Arial" w:cs="Arial"/>
          <w:b w:val="0"/>
          <w:sz w:val="24"/>
          <w:szCs w:val="24"/>
        </w:rPr>
        <w:t>°</w:t>
      </w:r>
      <w:r w:rsidR="00531E0E" w:rsidRPr="00C8156B">
        <w:rPr>
          <w:rFonts w:ascii="Arial" w:hAnsi="Arial" w:cs="Arial"/>
          <w:b w:val="0"/>
          <w:sz w:val="24"/>
          <w:szCs w:val="24"/>
        </w:rPr>
        <w:t xml:space="preserve"> O </w:t>
      </w:r>
      <w:r w:rsidR="00C8156B" w:rsidRPr="00C8156B">
        <w:rPr>
          <w:rFonts w:ascii="Arial" w:hAnsi="Arial" w:cs="Arial"/>
          <w:b w:val="0"/>
          <w:sz w:val="24"/>
          <w:szCs w:val="24"/>
        </w:rPr>
        <w:t>presidente</w:t>
      </w:r>
      <w:r w:rsidRPr="00C8156B">
        <w:rPr>
          <w:rFonts w:ascii="Arial" w:hAnsi="Arial" w:cs="Arial"/>
          <w:b w:val="0"/>
          <w:sz w:val="24"/>
          <w:szCs w:val="24"/>
        </w:rPr>
        <w:t xml:space="preserve"> encaminhar</w:t>
      </w:r>
      <w:r w:rsidR="00C8156B" w:rsidRPr="00C8156B">
        <w:rPr>
          <w:rFonts w:ascii="Arial" w:hAnsi="Arial" w:cs="Arial"/>
          <w:b w:val="0"/>
          <w:sz w:val="24"/>
          <w:szCs w:val="24"/>
        </w:rPr>
        <w:t>á</w:t>
      </w:r>
      <w:r w:rsidRPr="00C8156B">
        <w:rPr>
          <w:rFonts w:ascii="Arial" w:hAnsi="Arial" w:cs="Arial"/>
          <w:b w:val="0"/>
          <w:sz w:val="24"/>
          <w:szCs w:val="24"/>
        </w:rPr>
        <w:t xml:space="preserve"> </w:t>
      </w:r>
      <w:r w:rsidR="00531E0E" w:rsidRPr="00C8156B">
        <w:rPr>
          <w:rFonts w:ascii="Arial" w:hAnsi="Arial" w:cs="Arial"/>
          <w:b w:val="0"/>
          <w:sz w:val="24"/>
          <w:szCs w:val="24"/>
        </w:rPr>
        <w:t xml:space="preserve">ao Diretor da IES </w:t>
      </w:r>
      <w:r w:rsidRPr="00C8156B">
        <w:rPr>
          <w:rFonts w:ascii="Arial" w:hAnsi="Arial" w:cs="Arial"/>
          <w:b w:val="0"/>
          <w:sz w:val="24"/>
          <w:szCs w:val="24"/>
        </w:rPr>
        <w:t xml:space="preserve">a ata da reunião em que for aprovada sua constituição até </w:t>
      </w:r>
      <w:r w:rsidR="00BF0126" w:rsidRPr="00C8156B">
        <w:rPr>
          <w:rFonts w:ascii="Arial" w:hAnsi="Arial" w:cs="Arial"/>
          <w:b w:val="0"/>
          <w:sz w:val="24"/>
          <w:szCs w:val="24"/>
        </w:rPr>
        <w:t>01</w:t>
      </w:r>
      <w:r w:rsidRPr="00C8156B">
        <w:rPr>
          <w:rFonts w:ascii="Arial" w:hAnsi="Arial" w:cs="Arial"/>
          <w:b w:val="0"/>
          <w:sz w:val="24"/>
          <w:szCs w:val="24"/>
        </w:rPr>
        <w:t>(</w:t>
      </w:r>
      <w:r w:rsidR="00BF0126" w:rsidRPr="00C8156B">
        <w:rPr>
          <w:rFonts w:ascii="Arial" w:hAnsi="Arial" w:cs="Arial"/>
          <w:b w:val="0"/>
          <w:sz w:val="24"/>
          <w:szCs w:val="24"/>
        </w:rPr>
        <w:t>um mês</w:t>
      </w:r>
      <w:r w:rsidRPr="00C8156B">
        <w:rPr>
          <w:rFonts w:ascii="Arial" w:hAnsi="Arial" w:cs="Arial"/>
          <w:b w:val="0"/>
          <w:sz w:val="24"/>
          <w:szCs w:val="24"/>
        </w:rPr>
        <w:t xml:space="preserve">) antes da data de sua renovação. </w:t>
      </w:r>
    </w:p>
    <w:p w:rsidR="004126C1" w:rsidRPr="00C8156B" w:rsidRDefault="004126C1" w:rsidP="00EE7A64">
      <w:pPr>
        <w:pStyle w:val="Ttulo1"/>
        <w:numPr>
          <w:ilvl w:val="0"/>
          <w:numId w:val="0"/>
        </w:numPr>
        <w:spacing w:before="0" w:line="360" w:lineRule="auto"/>
        <w:jc w:val="both"/>
        <w:rPr>
          <w:rFonts w:ascii="Arial" w:hAnsi="Arial" w:cs="Arial"/>
          <w:b w:val="0"/>
          <w:sz w:val="24"/>
          <w:szCs w:val="24"/>
        </w:rPr>
      </w:pPr>
      <w:r w:rsidRPr="00C8156B">
        <w:rPr>
          <w:rFonts w:ascii="Arial" w:hAnsi="Arial" w:cs="Arial"/>
          <w:b w:val="0"/>
          <w:sz w:val="24"/>
          <w:szCs w:val="24"/>
        </w:rPr>
        <w:t>§</w:t>
      </w:r>
      <w:r w:rsidR="00B33ACD">
        <w:rPr>
          <w:rFonts w:ascii="Arial" w:hAnsi="Arial" w:cs="Arial"/>
          <w:b w:val="0"/>
          <w:sz w:val="24"/>
          <w:szCs w:val="24"/>
        </w:rPr>
        <w:t>9</w:t>
      </w:r>
      <w:r w:rsidRPr="00C8156B">
        <w:rPr>
          <w:rFonts w:ascii="Arial" w:hAnsi="Arial" w:cs="Arial"/>
          <w:b w:val="0"/>
          <w:sz w:val="24"/>
          <w:szCs w:val="24"/>
        </w:rPr>
        <w:t xml:space="preserve">° Havendo </w:t>
      </w:r>
      <w:r w:rsidR="00BF0126" w:rsidRPr="00C8156B">
        <w:rPr>
          <w:rFonts w:ascii="Arial" w:hAnsi="Arial" w:cs="Arial"/>
          <w:b w:val="0"/>
          <w:sz w:val="24"/>
          <w:szCs w:val="24"/>
        </w:rPr>
        <w:t>vacância</w:t>
      </w:r>
      <w:r w:rsidR="00C8156B" w:rsidRPr="00C8156B">
        <w:rPr>
          <w:rFonts w:ascii="Arial" w:hAnsi="Arial" w:cs="Arial"/>
          <w:b w:val="0"/>
          <w:sz w:val="24"/>
          <w:szCs w:val="24"/>
        </w:rPr>
        <w:t xml:space="preserve"> do cargo de presidente</w:t>
      </w:r>
      <w:r w:rsidRPr="00C8156B">
        <w:rPr>
          <w:rFonts w:ascii="Arial" w:hAnsi="Arial" w:cs="Arial"/>
          <w:b w:val="0"/>
          <w:sz w:val="24"/>
          <w:szCs w:val="24"/>
        </w:rPr>
        <w:t xml:space="preserve"> da Comissão Local, por qualquer motivo, proceder-se-á a sua substituição, no prazo máximo de 15 (quinze) dias, respeitada forma prevista no caput.</w:t>
      </w:r>
    </w:p>
    <w:p w:rsidR="0035262D" w:rsidRPr="00B32B99" w:rsidRDefault="0035262D" w:rsidP="00EE7A64">
      <w:pPr>
        <w:spacing w:line="360" w:lineRule="auto"/>
        <w:rPr>
          <w:color w:val="FF0000"/>
        </w:rPr>
      </w:pPr>
    </w:p>
    <w:p w:rsidR="004126C1" w:rsidRDefault="00C8156B" w:rsidP="00EE7A64">
      <w:pPr>
        <w:pStyle w:val="Ttulo1"/>
        <w:numPr>
          <w:ilvl w:val="0"/>
          <w:numId w:val="0"/>
        </w:numPr>
        <w:spacing w:before="0" w:line="360" w:lineRule="auto"/>
        <w:ind w:left="432" w:hanging="432"/>
        <w:jc w:val="center"/>
        <w:rPr>
          <w:rFonts w:ascii="Arial" w:hAnsi="Arial" w:cs="Arial"/>
          <w:sz w:val="24"/>
          <w:szCs w:val="24"/>
        </w:rPr>
      </w:pPr>
      <w:r w:rsidRPr="00EE7A64">
        <w:rPr>
          <w:rFonts w:ascii="Arial" w:hAnsi="Arial" w:cs="Arial"/>
          <w:sz w:val="24"/>
          <w:szCs w:val="24"/>
        </w:rPr>
        <w:t>C</w:t>
      </w:r>
      <w:r w:rsidR="00D23D5A" w:rsidRPr="00EE7A64">
        <w:rPr>
          <w:rFonts w:ascii="Arial" w:hAnsi="Arial" w:cs="Arial"/>
          <w:sz w:val="24"/>
          <w:szCs w:val="24"/>
        </w:rPr>
        <w:t>apítulo</w:t>
      </w:r>
      <w:r w:rsidRPr="00EE7A64">
        <w:rPr>
          <w:rFonts w:ascii="Arial" w:hAnsi="Arial" w:cs="Arial"/>
          <w:sz w:val="24"/>
          <w:szCs w:val="24"/>
        </w:rPr>
        <w:t xml:space="preserve"> V - </w:t>
      </w:r>
      <w:r w:rsidR="004126C1" w:rsidRPr="00EE7A64">
        <w:rPr>
          <w:rFonts w:ascii="Arial" w:hAnsi="Arial" w:cs="Arial"/>
          <w:sz w:val="24"/>
          <w:szCs w:val="24"/>
        </w:rPr>
        <w:t>Das Disposições Finais</w:t>
      </w:r>
    </w:p>
    <w:p w:rsidR="00D23D5A" w:rsidRDefault="00D23D5A" w:rsidP="00EE7A64">
      <w:pPr>
        <w:pStyle w:val="Ttulo1"/>
        <w:numPr>
          <w:ilvl w:val="0"/>
          <w:numId w:val="0"/>
        </w:numPr>
        <w:spacing w:before="0" w:line="360" w:lineRule="auto"/>
        <w:ind w:firstLine="6"/>
        <w:jc w:val="both"/>
        <w:rPr>
          <w:rFonts w:ascii="Arial" w:hAnsi="Arial" w:cs="Arial"/>
          <w:sz w:val="24"/>
          <w:szCs w:val="24"/>
        </w:rPr>
      </w:pPr>
    </w:p>
    <w:p w:rsidR="004126C1" w:rsidRDefault="00BF0126" w:rsidP="00EE7A64">
      <w:pPr>
        <w:pStyle w:val="Ttulo1"/>
        <w:numPr>
          <w:ilvl w:val="0"/>
          <w:numId w:val="0"/>
        </w:numPr>
        <w:spacing w:before="0" w:line="360" w:lineRule="auto"/>
        <w:ind w:firstLine="6"/>
        <w:jc w:val="both"/>
        <w:rPr>
          <w:rFonts w:ascii="Arial" w:hAnsi="Arial" w:cs="Arial"/>
          <w:b w:val="0"/>
          <w:sz w:val="24"/>
          <w:szCs w:val="24"/>
        </w:rPr>
      </w:pPr>
      <w:r w:rsidRPr="00EE7A64">
        <w:rPr>
          <w:rFonts w:ascii="Arial" w:hAnsi="Arial" w:cs="Arial"/>
          <w:sz w:val="24"/>
          <w:szCs w:val="24"/>
        </w:rPr>
        <w:t>Art. 1</w:t>
      </w:r>
      <w:r w:rsidR="004A5BAA">
        <w:rPr>
          <w:rFonts w:ascii="Arial" w:hAnsi="Arial" w:cs="Arial"/>
          <w:sz w:val="24"/>
          <w:szCs w:val="24"/>
        </w:rPr>
        <w:t>1</w:t>
      </w:r>
      <w:r w:rsidRPr="00EE7A64">
        <w:rPr>
          <w:rFonts w:ascii="Arial" w:hAnsi="Arial" w:cs="Arial"/>
          <w:sz w:val="24"/>
          <w:szCs w:val="24"/>
        </w:rPr>
        <w:t>.</w:t>
      </w:r>
      <w:r w:rsidRPr="00C8156B">
        <w:rPr>
          <w:rFonts w:ascii="Arial" w:hAnsi="Arial" w:cs="Arial"/>
          <w:b w:val="0"/>
          <w:sz w:val="24"/>
          <w:szCs w:val="24"/>
        </w:rPr>
        <w:t xml:space="preserve"> </w:t>
      </w:r>
      <w:r w:rsidR="004126C1" w:rsidRPr="00C8156B">
        <w:rPr>
          <w:rFonts w:ascii="Arial" w:hAnsi="Arial" w:cs="Arial"/>
          <w:b w:val="0"/>
          <w:sz w:val="24"/>
          <w:szCs w:val="24"/>
        </w:rPr>
        <w:t xml:space="preserve">A ausência não justificada a três reuniões consecutivas ou cinco alternadas implicará no desligamento compulsório do membro, procedendo-se à </w:t>
      </w:r>
      <w:r w:rsidR="00C8156B" w:rsidRPr="00C8156B">
        <w:rPr>
          <w:rFonts w:ascii="Arial" w:hAnsi="Arial" w:cs="Arial"/>
          <w:b w:val="0"/>
          <w:sz w:val="24"/>
          <w:szCs w:val="24"/>
        </w:rPr>
        <w:t>nova eleição para nomeação de um novo membro</w:t>
      </w:r>
      <w:r w:rsidR="004126C1" w:rsidRPr="00C8156B">
        <w:rPr>
          <w:rFonts w:ascii="Arial" w:hAnsi="Arial" w:cs="Arial"/>
          <w:b w:val="0"/>
          <w:sz w:val="24"/>
          <w:szCs w:val="24"/>
        </w:rPr>
        <w:t xml:space="preserve">. </w:t>
      </w:r>
    </w:p>
    <w:p w:rsidR="00D23D5A" w:rsidRPr="00D23D5A" w:rsidRDefault="00D23D5A" w:rsidP="00D23D5A"/>
    <w:p w:rsidR="004126C1" w:rsidRDefault="00BF0126" w:rsidP="00EE7A64">
      <w:pPr>
        <w:pStyle w:val="Ttulo1"/>
        <w:numPr>
          <w:ilvl w:val="0"/>
          <w:numId w:val="0"/>
        </w:numPr>
        <w:spacing w:before="0" w:line="360" w:lineRule="auto"/>
        <w:ind w:firstLine="6"/>
        <w:jc w:val="both"/>
        <w:rPr>
          <w:rFonts w:ascii="Arial" w:hAnsi="Arial" w:cs="Arial"/>
          <w:b w:val="0"/>
          <w:sz w:val="24"/>
          <w:szCs w:val="24"/>
        </w:rPr>
      </w:pPr>
      <w:r w:rsidRPr="00EE7A64">
        <w:rPr>
          <w:rFonts w:ascii="Arial" w:hAnsi="Arial" w:cs="Arial"/>
          <w:sz w:val="24"/>
          <w:szCs w:val="24"/>
        </w:rPr>
        <w:t>Art. 1</w:t>
      </w:r>
      <w:r w:rsidR="004A5BAA">
        <w:rPr>
          <w:rFonts w:ascii="Arial" w:hAnsi="Arial" w:cs="Arial"/>
          <w:sz w:val="24"/>
          <w:szCs w:val="24"/>
        </w:rPr>
        <w:t>2</w:t>
      </w:r>
      <w:r w:rsidRPr="00EE7A64">
        <w:rPr>
          <w:rFonts w:ascii="Arial" w:hAnsi="Arial" w:cs="Arial"/>
          <w:sz w:val="24"/>
          <w:szCs w:val="24"/>
        </w:rPr>
        <w:t>.</w:t>
      </w:r>
      <w:r w:rsidRPr="00C8156B">
        <w:rPr>
          <w:rFonts w:ascii="Arial" w:hAnsi="Arial" w:cs="Arial"/>
          <w:b w:val="0"/>
          <w:sz w:val="24"/>
          <w:szCs w:val="24"/>
        </w:rPr>
        <w:t xml:space="preserve"> </w:t>
      </w:r>
      <w:r w:rsidR="004126C1" w:rsidRPr="00C8156B">
        <w:rPr>
          <w:rFonts w:ascii="Arial" w:hAnsi="Arial" w:cs="Arial"/>
          <w:b w:val="0"/>
          <w:sz w:val="24"/>
          <w:szCs w:val="24"/>
        </w:rPr>
        <w:t xml:space="preserve">A justificativa de ausência dos membros da </w:t>
      </w:r>
      <w:r w:rsidR="00C8156B" w:rsidRPr="00C8156B">
        <w:rPr>
          <w:rFonts w:ascii="Arial" w:hAnsi="Arial" w:cs="Arial"/>
          <w:b w:val="0"/>
          <w:sz w:val="24"/>
          <w:szCs w:val="24"/>
        </w:rPr>
        <w:t>CPSA</w:t>
      </w:r>
      <w:r w:rsidR="004126C1" w:rsidRPr="00C8156B">
        <w:rPr>
          <w:rFonts w:ascii="Arial" w:hAnsi="Arial" w:cs="Arial"/>
          <w:b w:val="0"/>
          <w:sz w:val="24"/>
          <w:szCs w:val="24"/>
        </w:rPr>
        <w:t xml:space="preserve"> deverá ser apresentada em até 24 (vinte e quatro) horas após a reunião e aprovada na reunião subsequente, com respectivo registro em ata.</w:t>
      </w:r>
    </w:p>
    <w:p w:rsidR="00D23D5A" w:rsidRPr="00D23D5A" w:rsidRDefault="00D23D5A" w:rsidP="00D23D5A"/>
    <w:p w:rsidR="004126C1" w:rsidRDefault="00BF0126" w:rsidP="00EE7A64">
      <w:pPr>
        <w:pStyle w:val="Ttulo1"/>
        <w:numPr>
          <w:ilvl w:val="0"/>
          <w:numId w:val="0"/>
        </w:numPr>
        <w:spacing w:before="0" w:line="360" w:lineRule="auto"/>
        <w:ind w:firstLine="6"/>
        <w:jc w:val="both"/>
        <w:rPr>
          <w:rFonts w:ascii="Arial" w:hAnsi="Arial" w:cs="Arial"/>
          <w:b w:val="0"/>
          <w:sz w:val="24"/>
          <w:szCs w:val="24"/>
        </w:rPr>
      </w:pPr>
      <w:r w:rsidRPr="00EE7A64">
        <w:rPr>
          <w:rFonts w:ascii="Arial" w:hAnsi="Arial" w:cs="Arial"/>
          <w:sz w:val="24"/>
          <w:szCs w:val="24"/>
        </w:rPr>
        <w:t>Art. 1</w:t>
      </w:r>
      <w:r w:rsidR="004A5BAA">
        <w:rPr>
          <w:rFonts w:ascii="Arial" w:hAnsi="Arial" w:cs="Arial"/>
          <w:sz w:val="24"/>
          <w:szCs w:val="24"/>
        </w:rPr>
        <w:t>3</w:t>
      </w:r>
      <w:r w:rsidRPr="00EE7A64">
        <w:rPr>
          <w:rFonts w:ascii="Arial" w:hAnsi="Arial" w:cs="Arial"/>
          <w:sz w:val="24"/>
          <w:szCs w:val="24"/>
        </w:rPr>
        <w:t>.</w:t>
      </w:r>
      <w:r w:rsidRPr="00C8156B">
        <w:rPr>
          <w:rFonts w:ascii="Arial" w:hAnsi="Arial" w:cs="Arial"/>
          <w:b w:val="0"/>
          <w:sz w:val="24"/>
          <w:szCs w:val="24"/>
        </w:rPr>
        <w:t xml:space="preserve"> </w:t>
      </w:r>
      <w:r w:rsidR="004126C1" w:rsidRPr="00C8156B">
        <w:rPr>
          <w:rFonts w:ascii="Arial" w:hAnsi="Arial" w:cs="Arial"/>
          <w:b w:val="0"/>
          <w:sz w:val="24"/>
          <w:szCs w:val="24"/>
        </w:rPr>
        <w:t xml:space="preserve">Em todas as reuniões da </w:t>
      </w:r>
      <w:r w:rsidR="00C8156B" w:rsidRPr="00C8156B">
        <w:rPr>
          <w:rFonts w:ascii="Arial" w:hAnsi="Arial" w:cs="Arial"/>
          <w:b w:val="0"/>
          <w:sz w:val="24"/>
          <w:szCs w:val="24"/>
        </w:rPr>
        <w:t>CPSA</w:t>
      </w:r>
      <w:r w:rsidR="004126C1" w:rsidRPr="00C8156B">
        <w:rPr>
          <w:rFonts w:ascii="Arial" w:hAnsi="Arial" w:cs="Arial"/>
          <w:b w:val="0"/>
          <w:sz w:val="24"/>
          <w:szCs w:val="24"/>
        </w:rPr>
        <w:t xml:space="preserve"> será colhida a comprovação da presença de seus integrantes.</w:t>
      </w:r>
    </w:p>
    <w:p w:rsidR="004126C1" w:rsidRPr="00B32B99" w:rsidRDefault="004126C1" w:rsidP="00EE7A64">
      <w:pPr>
        <w:pStyle w:val="Ttulo1"/>
        <w:numPr>
          <w:ilvl w:val="0"/>
          <w:numId w:val="0"/>
        </w:numPr>
        <w:spacing w:before="0" w:line="360" w:lineRule="auto"/>
        <w:ind w:firstLine="6"/>
        <w:jc w:val="both"/>
        <w:rPr>
          <w:rFonts w:ascii="Arial" w:hAnsi="Arial" w:cs="Arial"/>
          <w:b w:val="0"/>
          <w:color w:val="FF0000"/>
          <w:sz w:val="24"/>
          <w:szCs w:val="24"/>
        </w:rPr>
      </w:pPr>
    </w:p>
    <w:p w:rsidR="00F21BF2" w:rsidRPr="00B32B99" w:rsidRDefault="00F21BF2" w:rsidP="00EE7A64">
      <w:pPr>
        <w:spacing w:line="360" w:lineRule="auto"/>
        <w:rPr>
          <w:color w:val="FF0000"/>
        </w:rPr>
      </w:pPr>
    </w:p>
    <w:p w:rsidR="00F055A8" w:rsidRPr="00B33ACD" w:rsidRDefault="00F055A8" w:rsidP="00F055A8">
      <w:pPr>
        <w:pStyle w:val="Ttulo1"/>
        <w:numPr>
          <w:ilvl w:val="0"/>
          <w:numId w:val="0"/>
        </w:numPr>
        <w:spacing w:before="0" w:line="360" w:lineRule="auto"/>
        <w:jc w:val="both"/>
        <w:rPr>
          <w:rFonts w:ascii="Arial" w:hAnsi="Arial" w:cs="Arial"/>
          <w:b w:val="0"/>
          <w:sz w:val="24"/>
          <w:szCs w:val="24"/>
        </w:rPr>
      </w:pPr>
      <w:r w:rsidRPr="009735F3">
        <w:rPr>
          <w:rFonts w:ascii="Arial" w:hAnsi="Arial" w:cs="Arial"/>
          <w:b w:val="0"/>
          <w:sz w:val="24"/>
          <w:szCs w:val="24"/>
        </w:rPr>
        <w:t>Campo Largo, 10 de dezembro de</w:t>
      </w:r>
      <w:r w:rsidRPr="00B33ACD">
        <w:rPr>
          <w:rFonts w:ascii="Arial" w:hAnsi="Arial" w:cs="Arial"/>
          <w:b w:val="0"/>
          <w:sz w:val="24"/>
          <w:szCs w:val="24"/>
        </w:rPr>
        <w:t xml:space="preserve"> 2014.</w:t>
      </w:r>
    </w:p>
    <w:p w:rsidR="00AE2ED1" w:rsidRPr="00AE2ED1" w:rsidRDefault="00AE2ED1" w:rsidP="00EE7A64">
      <w:pPr>
        <w:spacing w:line="360" w:lineRule="auto"/>
      </w:pPr>
    </w:p>
    <w:p w:rsidR="00AE2ED1" w:rsidRPr="00AE2ED1" w:rsidRDefault="00AE2ED1" w:rsidP="00EE7A64">
      <w:pPr>
        <w:spacing w:line="360" w:lineRule="auto"/>
      </w:pPr>
    </w:p>
    <w:sectPr w:rsidR="00AE2ED1" w:rsidRPr="00AE2ED1" w:rsidSect="00EE7A64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 w:code="9"/>
      <w:pgMar w:top="2410" w:right="1134" w:bottom="2410" w:left="1276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80359" w:rsidRDefault="00E80359" w:rsidP="00187C3E">
      <w:r>
        <w:separator/>
      </w:r>
    </w:p>
  </w:endnote>
  <w:endnote w:type="continuationSeparator" w:id="0">
    <w:p w:rsidR="00E80359" w:rsidRDefault="00E80359" w:rsidP="00187C3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itka Subheading">
    <w:altName w:val="Arial"/>
    <w:panose1 w:val="02000505000000020004"/>
    <w:charset w:val="00"/>
    <w:family w:val="auto"/>
    <w:pitch w:val="variable"/>
    <w:sig w:usb0="00000001" w:usb1="4000204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87C3E" w:rsidRDefault="00187C3E">
    <w:pPr>
      <w:pStyle w:val="Rodap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87C3E" w:rsidRDefault="00187C3E">
    <w:pPr>
      <w:pStyle w:val="Rodap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87C3E" w:rsidRDefault="00187C3E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80359" w:rsidRDefault="00E80359" w:rsidP="00187C3E">
      <w:r>
        <w:separator/>
      </w:r>
    </w:p>
  </w:footnote>
  <w:footnote w:type="continuationSeparator" w:id="0">
    <w:p w:rsidR="00E80359" w:rsidRDefault="00E80359" w:rsidP="00187C3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87C3E" w:rsidRDefault="00E80359">
    <w:pPr>
      <w:pStyle w:val="Cabealho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3596760" o:spid="_x0000_s2050" type="#_x0000_t75" style="position:absolute;margin-left:0;margin-top:0;width:595.2pt;height:841.7pt;z-index:-251657216;mso-position-horizontal:center;mso-position-horizontal-relative:margin;mso-position-vertical:center;mso-position-vertical-relative:margin" o:allowincell="f">
          <v:imagedata r:id="rId1" o:title="PapelariaCampoLargo_Timbrado-2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87C3E" w:rsidRDefault="00E80359">
    <w:pPr>
      <w:pStyle w:val="Cabealho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3596761" o:spid="_x0000_s2051" type="#_x0000_t75" style="position:absolute;margin-left:0;margin-top:0;width:595.2pt;height:841.7pt;z-index:-251656192;mso-position-horizontal:center;mso-position-horizontal-relative:margin;mso-position-vertical:center;mso-position-vertical-relative:margin" o:allowincell="f">
          <v:imagedata r:id="rId1" o:title="PapelariaCampoLargo_Timbrado-2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87C3E" w:rsidRDefault="00E80359">
    <w:pPr>
      <w:pStyle w:val="Cabealho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3596759" o:spid="_x0000_s2049" type="#_x0000_t75" style="position:absolute;margin-left:0;margin-top:0;width:595.2pt;height:841.7pt;z-index:-251658240;mso-position-horizontal:center;mso-position-horizontal-relative:margin;mso-position-vertical:center;mso-position-vertical-relative:margin" o:allowincell="f">
          <v:imagedata r:id="rId1" o:title="PapelariaCampoLargo_Timbrado-2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376368"/>
    <w:multiLevelType w:val="hybridMultilevel"/>
    <w:tmpl w:val="C3841930"/>
    <w:lvl w:ilvl="0" w:tplc="38C2E20C">
      <w:start w:val="1"/>
      <w:numFmt w:val="upperRoman"/>
      <w:lvlText w:val="%1."/>
      <w:lvlJc w:val="left"/>
      <w:pPr>
        <w:ind w:left="1440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34B41963"/>
    <w:multiLevelType w:val="hybridMultilevel"/>
    <w:tmpl w:val="4C98EEEC"/>
    <w:lvl w:ilvl="0" w:tplc="04160013">
      <w:start w:val="1"/>
      <w:numFmt w:val="upperRoman"/>
      <w:lvlText w:val="%1."/>
      <w:lvlJc w:val="righ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CF40C1D"/>
    <w:multiLevelType w:val="multilevel"/>
    <w:tmpl w:val="0D6E6F7E"/>
    <w:lvl w:ilvl="0">
      <w:start w:val="1"/>
      <w:numFmt w:val="decimal"/>
      <w:pStyle w:val="Ttulo1"/>
      <w:lvlText w:val="%1"/>
      <w:lvlJc w:val="left"/>
      <w:pPr>
        <w:ind w:left="432" w:hanging="432"/>
      </w:pPr>
    </w:lvl>
    <w:lvl w:ilvl="1">
      <w:start w:val="1"/>
      <w:numFmt w:val="decimal"/>
      <w:pStyle w:val="Ttulo2"/>
      <w:lvlText w:val="%1.%2"/>
      <w:lvlJc w:val="left"/>
      <w:pPr>
        <w:ind w:left="576" w:hanging="576"/>
      </w:pPr>
      <w:rPr>
        <w:b/>
      </w:rPr>
    </w:lvl>
    <w:lvl w:ilvl="2">
      <w:start w:val="1"/>
      <w:numFmt w:val="decimal"/>
      <w:pStyle w:val="Ttulo3"/>
      <w:lvlText w:val="%1.%2.%3"/>
      <w:lvlJc w:val="left"/>
      <w:pPr>
        <w:ind w:left="720" w:hanging="720"/>
      </w:pPr>
      <w:rPr>
        <w:b w:val="0"/>
      </w:rPr>
    </w:lvl>
    <w:lvl w:ilvl="3">
      <w:start w:val="1"/>
      <w:numFmt w:val="decimal"/>
      <w:pStyle w:val="Ttulo4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3">
    <w:nsid w:val="3FD22285"/>
    <w:multiLevelType w:val="hybridMultilevel"/>
    <w:tmpl w:val="35B60FCA"/>
    <w:lvl w:ilvl="0" w:tplc="BB541B6A">
      <w:start w:val="1"/>
      <w:numFmt w:val="upperRoman"/>
      <w:lvlText w:val="%1-"/>
      <w:lvlJc w:val="left"/>
      <w:pPr>
        <w:ind w:left="1080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2D22667"/>
    <w:multiLevelType w:val="hybridMultilevel"/>
    <w:tmpl w:val="E82473CA"/>
    <w:lvl w:ilvl="0" w:tplc="04160013">
      <w:start w:val="1"/>
      <w:numFmt w:val="upperRoman"/>
      <w:lvlText w:val="%1."/>
      <w:lvlJc w:val="righ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3FC4E90"/>
    <w:multiLevelType w:val="hybridMultilevel"/>
    <w:tmpl w:val="84D0AE4C"/>
    <w:lvl w:ilvl="0" w:tplc="0416000D">
      <w:start w:val="1"/>
      <w:numFmt w:val="bullet"/>
      <w:lvlText w:val=""/>
      <w:lvlJc w:val="left"/>
      <w:pPr>
        <w:ind w:left="1128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84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56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28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00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72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44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16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888" w:hanging="360"/>
      </w:pPr>
      <w:rPr>
        <w:rFonts w:ascii="Wingdings" w:hAnsi="Wingdings" w:hint="default"/>
      </w:rPr>
    </w:lvl>
  </w:abstractNum>
  <w:abstractNum w:abstractNumId="6">
    <w:nsid w:val="530819C3"/>
    <w:multiLevelType w:val="hybridMultilevel"/>
    <w:tmpl w:val="20E66AD2"/>
    <w:lvl w:ilvl="0" w:tplc="04160001">
      <w:start w:val="1"/>
      <w:numFmt w:val="bullet"/>
      <w:lvlText w:val=""/>
      <w:lvlJc w:val="left"/>
      <w:pPr>
        <w:ind w:left="1128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84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56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28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00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72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44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16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888" w:hanging="360"/>
      </w:pPr>
      <w:rPr>
        <w:rFonts w:ascii="Wingdings" w:hAnsi="Wingdings" w:hint="default"/>
      </w:rPr>
    </w:lvl>
  </w:abstractNum>
  <w:abstractNum w:abstractNumId="7">
    <w:nsid w:val="632D747F"/>
    <w:multiLevelType w:val="hybridMultilevel"/>
    <w:tmpl w:val="D6AC28F6"/>
    <w:lvl w:ilvl="0" w:tplc="04160013">
      <w:start w:val="1"/>
      <w:numFmt w:val="upperRoman"/>
      <w:lvlText w:val="%1."/>
      <w:lvlJc w:val="righ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6EDC39D0"/>
    <w:multiLevelType w:val="hybridMultilevel"/>
    <w:tmpl w:val="2118F626"/>
    <w:lvl w:ilvl="0" w:tplc="CF50CF74">
      <w:start w:val="1"/>
      <w:numFmt w:val="bullet"/>
      <w:lvlText w:val="-"/>
      <w:lvlJc w:val="left"/>
      <w:pPr>
        <w:ind w:left="720" w:hanging="360"/>
      </w:pPr>
      <w:rPr>
        <w:rFonts w:ascii="Sitka Subheading" w:hAnsi="Sitka Subheading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2"/>
  </w:num>
  <w:num w:numId="3">
    <w:abstractNumId w:val="2"/>
  </w:num>
  <w:num w:numId="4">
    <w:abstractNumId w:val="2"/>
  </w:num>
  <w:num w:numId="5">
    <w:abstractNumId w:val="8"/>
  </w:num>
  <w:num w:numId="6">
    <w:abstractNumId w:val="0"/>
  </w:num>
  <w:num w:numId="7">
    <w:abstractNumId w:val="3"/>
  </w:num>
  <w:num w:numId="8">
    <w:abstractNumId w:val="6"/>
  </w:num>
  <w:num w:numId="9">
    <w:abstractNumId w:val="5"/>
  </w:num>
  <w:num w:numId="10">
    <w:abstractNumId w:val="4"/>
  </w:num>
  <w:num w:numId="11">
    <w:abstractNumId w:val="1"/>
  </w:num>
  <w:num w:numId="12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87C3E"/>
    <w:rsid w:val="00007E73"/>
    <w:rsid w:val="00021BCB"/>
    <w:rsid w:val="000A53D2"/>
    <w:rsid w:val="000F76B5"/>
    <w:rsid w:val="00123981"/>
    <w:rsid w:val="00187C3E"/>
    <w:rsid w:val="001A552A"/>
    <w:rsid w:val="002D7660"/>
    <w:rsid w:val="0035262D"/>
    <w:rsid w:val="00404FD7"/>
    <w:rsid w:val="004071F8"/>
    <w:rsid w:val="004126C1"/>
    <w:rsid w:val="004A5BAA"/>
    <w:rsid w:val="004B1595"/>
    <w:rsid w:val="00531E0E"/>
    <w:rsid w:val="005D29E0"/>
    <w:rsid w:val="00696FB9"/>
    <w:rsid w:val="006970E4"/>
    <w:rsid w:val="006B3284"/>
    <w:rsid w:val="006E5C4C"/>
    <w:rsid w:val="00740865"/>
    <w:rsid w:val="00746E13"/>
    <w:rsid w:val="00796F6E"/>
    <w:rsid w:val="007A6DF6"/>
    <w:rsid w:val="007F2D0B"/>
    <w:rsid w:val="0082483E"/>
    <w:rsid w:val="008C2069"/>
    <w:rsid w:val="008F46F8"/>
    <w:rsid w:val="008F63DD"/>
    <w:rsid w:val="009255DC"/>
    <w:rsid w:val="0098734B"/>
    <w:rsid w:val="00A12FF9"/>
    <w:rsid w:val="00AE2ED1"/>
    <w:rsid w:val="00B158FA"/>
    <w:rsid w:val="00B32B99"/>
    <w:rsid w:val="00B332F3"/>
    <w:rsid w:val="00B33ACD"/>
    <w:rsid w:val="00BF0126"/>
    <w:rsid w:val="00C76030"/>
    <w:rsid w:val="00C8156B"/>
    <w:rsid w:val="00CA7EF3"/>
    <w:rsid w:val="00D23D5A"/>
    <w:rsid w:val="00D24C05"/>
    <w:rsid w:val="00D5305C"/>
    <w:rsid w:val="00D6716A"/>
    <w:rsid w:val="00D673C8"/>
    <w:rsid w:val="00E06FDF"/>
    <w:rsid w:val="00E500A8"/>
    <w:rsid w:val="00E80359"/>
    <w:rsid w:val="00EB43C2"/>
    <w:rsid w:val="00EE7A64"/>
    <w:rsid w:val="00F055A8"/>
    <w:rsid w:val="00F21BF2"/>
    <w:rsid w:val="00F73CFC"/>
    <w:rsid w:val="00F917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96F6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tulo1">
    <w:name w:val="heading 1"/>
    <w:basedOn w:val="Normal"/>
    <w:next w:val="Normal"/>
    <w:link w:val="Ttulo1Char"/>
    <w:uiPriority w:val="9"/>
    <w:qFormat/>
    <w:rsid w:val="00F9175B"/>
    <w:pPr>
      <w:keepNext/>
      <w:keepLines/>
      <w:numPr>
        <w:numId w:val="4"/>
      </w:numPr>
      <w:spacing w:before="240"/>
      <w:outlineLvl w:val="0"/>
    </w:pPr>
    <w:rPr>
      <w:rFonts w:asciiTheme="majorHAnsi" w:eastAsiaTheme="majorEastAsia" w:hAnsiTheme="majorHAnsi" w:cstheme="majorBidi"/>
      <w:b/>
      <w:sz w:val="28"/>
      <w:szCs w:val="32"/>
    </w:rPr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F9175B"/>
    <w:pPr>
      <w:keepNext/>
      <w:keepLines/>
      <w:numPr>
        <w:ilvl w:val="1"/>
        <w:numId w:val="4"/>
      </w:numPr>
      <w:spacing w:before="40"/>
      <w:outlineLvl w:val="1"/>
    </w:pPr>
    <w:rPr>
      <w:rFonts w:asciiTheme="majorHAnsi" w:eastAsiaTheme="majorEastAsia" w:hAnsiTheme="majorHAnsi" w:cstheme="majorBidi"/>
      <w:b/>
      <w:szCs w:val="26"/>
    </w:rPr>
  </w:style>
  <w:style w:type="paragraph" w:styleId="Ttulo3">
    <w:name w:val="heading 3"/>
    <w:basedOn w:val="Normal"/>
    <w:next w:val="Normal"/>
    <w:link w:val="Ttulo3Char"/>
    <w:uiPriority w:val="9"/>
    <w:unhideWhenUsed/>
    <w:qFormat/>
    <w:rsid w:val="00F9175B"/>
    <w:pPr>
      <w:keepNext/>
      <w:keepLines/>
      <w:numPr>
        <w:ilvl w:val="2"/>
        <w:numId w:val="4"/>
      </w:numPr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F9175B"/>
    <w:pPr>
      <w:keepNext/>
      <w:keepLines/>
      <w:numPr>
        <w:ilvl w:val="3"/>
        <w:numId w:val="4"/>
      </w:numPr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F9175B"/>
    <w:rPr>
      <w:rFonts w:asciiTheme="majorHAnsi" w:eastAsiaTheme="majorEastAsia" w:hAnsiTheme="majorHAnsi" w:cstheme="majorBidi"/>
      <w:b/>
      <w:sz w:val="28"/>
      <w:szCs w:val="32"/>
    </w:rPr>
  </w:style>
  <w:style w:type="character" w:customStyle="1" w:styleId="Ttulo2Char">
    <w:name w:val="Título 2 Char"/>
    <w:basedOn w:val="Fontepargpadro"/>
    <w:link w:val="Ttulo2"/>
    <w:uiPriority w:val="9"/>
    <w:rsid w:val="00F9175B"/>
    <w:rPr>
      <w:rFonts w:asciiTheme="majorHAnsi" w:eastAsiaTheme="majorEastAsia" w:hAnsiTheme="majorHAnsi" w:cstheme="majorBidi"/>
      <w:b/>
      <w:sz w:val="24"/>
      <w:szCs w:val="26"/>
    </w:rPr>
  </w:style>
  <w:style w:type="character" w:customStyle="1" w:styleId="Ttulo3Char">
    <w:name w:val="Título 3 Char"/>
    <w:basedOn w:val="Fontepargpadro"/>
    <w:link w:val="Ttulo3"/>
    <w:uiPriority w:val="9"/>
    <w:rsid w:val="00F9175B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customStyle="1" w:styleId="Ttulo4Char">
    <w:name w:val="Título 4 Char"/>
    <w:basedOn w:val="Fontepargpadro"/>
    <w:link w:val="Ttulo4"/>
    <w:uiPriority w:val="9"/>
    <w:semiHidden/>
    <w:rsid w:val="00F9175B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187C3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187C3E"/>
    <w:rPr>
      <w:rFonts w:ascii="Tahoma" w:hAnsi="Tahoma" w:cs="Tahoma"/>
      <w:sz w:val="16"/>
      <w:szCs w:val="16"/>
    </w:rPr>
  </w:style>
  <w:style w:type="paragraph" w:styleId="Cabealho">
    <w:name w:val="header"/>
    <w:aliases w:val="Cabeçalho1"/>
    <w:basedOn w:val="Normal"/>
    <w:link w:val="CabealhoChar"/>
    <w:uiPriority w:val="99"/>
    <w:unhideWhenUsed/>
    <w:rsid w:val="00187C3E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aliases w:val="Cabeçalho1 Char"/>
    <w:basedOn w:val="Fontepargpadro"/>
    <w:link w:val="Cabealho"/>
    <w:uiPriority w:val="99"/>
    <w:rsid w:val="00187C3E"/>
  </w:style>
  <w:style w:type="paragraph" w:styleId="Rodap">
    <w:name w:val="footer"/>
    <w:basedOn w:val="Normal"/>
    <w:link w:val="RodapChar"/>
    <w:uiPriority w:val="99"/>
    <w:unhideWhenUsed/>
    <w:rsid w:val="00187C3E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187C3E"/>
  </w:style>
  <w:style w:type="paragraph" w:styleId="Corpodetexto">
    <w:name w:val="Body Text"/>
    <w:basedOn w:val="Normal"/>
    <w:link w:val="CorpodetextoChar"/>
    <w:uiPriority w:val="99"/>
    <w:rsid w:val="00796F6E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rsid w:val="00796F6E"/>
    <w:rPr>
      <w:rFonts w:ascii="Times New Roman" w:eastAsia="Times New Roman" w:hAnsi="Times New Roman" w:cs="Times New Roman"/>
      <w:sz w:val="24"/>
      <w:szCs w:val="24"/>
    </w:rPr>
  </w:style>
  <w:style w:type="paragraph" w:customStyle="1" w:styleId="Default">
    <w:name w:val="Default"/>
    <w:rsid w:val="00796F6E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pt-BR"/>
    </w:rPr>
  </w:style>
  <w:style w:type="character" w:styleId="Hyperlink">
    <w:name w:val="Hyperlink"/>
    <w:basedOn w:val="Fontepargpadro"/>
    <w:uiPriority w:val="99"/>
    <w:unhideWhenUsed/>
    <w:rsid w:val="006E5C4C"/>
    <w:rPr>
      <w:strike w:val="0"/>
      <w:dstrike w:val="0"/>
      <w:color w:val="428BCA"/>
      <w:u w:val="none"/>
      <w:effect w:val="none"/>
      <w:shd w:val="clear" w:color="auto" w:fill="auto"/>
    </w:rPr>
  </w:style>
  <w:style w:type="paragraph" w:styleId="CabealhodoSumrio">
    <w:name w:val="TOC Heading"/>
    <w:basedOn w:val="Ttulo1"/>
    <w:next w:val="Normal"/>
    <w:uiPriority w:val="39"/>
    <w:unhideWhenUsed/>
    <w:qFormat/>
    <w:rsid w:val="006E5C4C"/>
    <w:pPr>
      <w:numPr>
        <w:numId w:val="0"/>
      </w:numPr>
      <w:spacing w:line="259" w:lineRule="auto"/>
      <w:outlineLvl w:val="9"/>
    </w:pPr>
    <w:rPr>
      <w:b w:val="0"/>
      <w:color w:val="365F91" w:themeColor="accent1" w:themeShade="BF"/>
      <w:sz w:val="32"/>
    </w:rPr>
  </w:style>
  <w:style w:type="paragraph" w:styleId="Sumrio1">
    <w:name w:val="toc 1"/>
    <w:basedOn w:val="Normal"/>
    <w:next w:val="Normal"/>
    <w:autoRedefine/>
    <w:uiPriority w:val="39"/>
    <w:unhideWhenUsed/>
    <w:rsid w:val="006E5C4C"/>
    <w:pPr>
      <w:spacing w:after="100" w:line="259" w:lineRule="auto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PargrafodaLista">
    <w:name w:val="List Paragraph"/>
    <w:basedOn w:val="Normal"/>
    <w:uiPriority w:val="34"/>
    <w:qFormat/>
    <w:rsid w:val="004126C1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96F6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tulo1">
    <w:name w:val="heading 1"/>
    <w:basedOn w:val="Normal"/>
    <w:next w:val="Normal"/>
    <w:link w:val="Ttulo1Char"/>
    <w:uiPriority w:val="9"/>
    <w:qFormat/>
    <w:rsid w:val="00F9175B"/>
    <w:pPr>
      <w:keepNext/>
      <w:keepLines/>
      <w:numPr>
        <w:numId w:val="4"/>
      </w:numPr>
      <w:spacing w:before="240"/>
      <w:outlineLvl w:val="0"/>
    </w:pPr>
    <w:rPr>
      <w:rFonts w:asciiTheme="majorHAnsi" w:eastAsiaTheme="majorEastAsia" w:hAnsiTheme="majorHAnsi" w:cstheme="majorBidi"/>
      <w:b/>
      <w:sz w:val="28"/>
      <w:szCs w:val="32"/>
    </w:rPr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F9175B"/>
    <w:pPr>
      <w:keepNext/>
      <w:keepLines/>
      <w:numPr>
        <w:ilvl w:val="1"/>
        <w:numId w:val="4"/>
      </w:numPr>
      <w:spacing w:before="40"/>
      <w:outlineLvl w:val="1"/>
    </w:pPr>
    <w:rPr>
      <w:rFonts w:asciiTheme="majorHAnsi" w:eastAsiaTheme="majorEastAsia" w:hAnsiTheme="majorHAnsi" w:cstheme="majorBidi"/>
      <w:b/>
      <w:szCs w:val="26"/>
    </w:rPr>
  </w:style>
  <w:style w:type="paragraph" w:styleId="Ttulo3">
    <w:name w:val="heading 3"/>
    <w:basedOn w:val="Normal"/>
    <w:next w:val="Normal"/>
    <w:link w:val="Ttulo3Char"/>
    <w:uiPriority w:val="9"/>
    <w:unhideWhenUsed/>
    <w:qFormat/>
    <w:rsid w:val="00F9175B"/>
    <w:pPr>
      <w:keepNext/>
      <w:keepLines/>
      <w:numPr>
        <w:ilvl w:val="2"/>
        <w:numId w:val="4"/>
      </w:numPr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F9175B"/>
    <w:pPr>
      <w:keepNext/>
      <w:keepLines/>
      <w:numPr>
        <w:ilvl w:val="3"/>
        <w:numId w:val="4"/>
      </w:numPr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F9175B"/>
    <w:rPr>
      <w:rFonts w:asciiTheme="majorHAnsi" w:eastAsiaTheme="majorEastAsia" w:hAnsiTheme="majorHAnsi" w:cstheme="majorBidi"/>
      <w:b/>
      <w:sz w:val="28"/>
      <w:szCs w:val="32"/>
    </w:rPr>
  </w:style>
  <w:style w:type="character" w:customStyle="1" w:styleId="Ttulo2Char">
    <w:name w:val="Título 2 Char"/>
    <w:basedOn w:val="Fontepargpadro"/>
    <w:link w:val="Ttulo2"/>
    <w:uiPriority w:val="9"/>
    <w:rsid w:val="00F9175B"/>
    <w:rPr>
      <w:rFonts w:asciiTheme="majorHAnsi" w:eastAsiaTheme="majorEastAsia" w:hAnsiTheme="majorHAnsi" w:cstheme="majorBidi"/>
      <w:b/>
      <w:sz w:val="24"/>
      <w:szCs w:val="26"/>
    </w:rPr>
  </w:style>
  <w:style w:type="character" w:customStyle="1" w:styleId="Ttulo3Char">
    <w:name w:val="Título 3 Char"/>
    <w:basedOn w:val="Fontepargpadro"/>
    <w:link w:val="Ttulo3"/>
    <w:uiPriority w:val="9"/>
    <w:rsid w:val="00F9175B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customStyle="1" w:styleId="Ttulo4Char">
    <w:name w:val="Título 4 Char"/>
    <w:basedOn w:val="Fontepargpadro"/>
    <w:link w:val="Ttulo4"/>
    <w:uiPriority w:val="9"/>
    <w:semiHidden/>
    <w:rsid w:val="00F9175B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187C3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187C3E"/>
    <w:rPr>
      <w:rFonts w:ascii="Tahoma" w:hAnsi="Tahoma" w:cs="Tahoma"/>
      <w:sz w:val="16"/>
      <w:szCs w:val="16"/>
    </w:rPr>
  </w:style>
  <w:style w:type="paragraph" w:styleId="Cabealho">
    <w:name w:val="header"/>
    <w:aliases w:val="Cabeçalho1"/>
    <w:basedOn w:val="Normal"/>
    <w:link w:val="CabealhoChar"/>
    <w:uiPriority w:val="99"/>
    <w:unhideWhenUsed/>
    <w:rsid w:val="00187C3E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aliases w:val="Cabeçalho1 Char"/>
    <w:basedOn w:val="Fontepargpadro"/>
    <w:link w:val="Cabealho"/>
    <w:uiPriority w:val="99"/>
    <w:rsid w:val="00187C3E"/>
  </w:style>
  <w:style w:type="paragraph" w:styleId="Rodap">
    <w:name w:val="footer"/>
    <w:basedOn w:val="Normal"/>
    <w:link w:val="RodapChar"/>
    <w:uiPriority w:val="99"/>
    <w:unhideWhenUsed/>
    <w:rsid w:val="00187C3E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187C3E"/>
  </w:style>
  <w:style w:type="paragraph" w:styleId="Corpodetexto">
    <w:name w:val="Body Text"/>
    <w:basedOn w:val="Normal"/>
    <w:link w:val="CorpodetextoChar"/>
    <w:uiPriority w:val="99"/>
    <w:rsid w:val="00796F6E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rsid w:val="00796F6E"/>
    <w:rPr>
      <w:rFonts w:ascii="Times New Roman" w:eastAsia="Times New Roman" w:hAnsi="Times New Roman" w:cs="Times New Roman"/>
      <w:sz w:val="24"/>
      <w:szCs w:val="24"/>
    </w:rPr>
  </w:style>
  <w:style w:type="paragraph" w:customStyle="1" w:styleId="Default">
    <w:name w:val="Default"/>
    <w:rsid w:val="00796F6E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pt-BR"/>
    </w:rPr>
  </w:style>
  <w:style w:type="character" w:styleId="Hyperlink">
    <w:name w:val="Hyperlink"/>
    <w:basedOn w:val="Fontepargpadro"/>
    <w:uiPriority w:val="99"/>
    <w:unhideWhenUsed/>
    <w:rsid w:val="006E5C4C"/>
    <w:rPr>
      <w:strike w:val="0"/>
      <w:dstrike w:val="0"/>
      <w:color w:val="428BCA"/>
      <w:u w:val="none"/>
      <w:effect w:val="none"/>
      <w:shd w:val="clear" w:color="auto" w:fill="auto"/>
    </w:rPr>
  </w:style>
  <w:style w:type="paragraph" w:styleId="CabealhodoSumrio">
    <w:name w:val="TOC Heading"/>
    <w:basedOn w:val="Ttulo1"/>
    <w:next w:val="Normal"/>
    <w:uiPriority w:val="39"/>
    <w:unhideWhenUsed/>
    <w:qFormat/>
    <w:rsid w:val="006E5C4C"/>
    <w:pPr>
      <w:numPr>
        <w:numId w:val="0"/>
      </w:numPr>
      <w:spacing w:line="259" w:lineRule="auto"/>
      <w:outlineLvl w:val="9"/>
    </w:pPr>
    <w:rPr>
      <w:b w:val="0"/>
      <w:color w:val="365F91" w:themeColor="accent1" w:themeShade="BF"/>
      <w:sz w:val="32"/>
    </w:rPr>
  </w:style>
  <w:style w:type="paragraph" w:styleId="Sumrio1">
    <w:name w:val="toc 1"/>
    <w:basedOn w:val="Normal"/>
    <w:next w:val="Normal"/>
    <w:autoRedefine/>
    <w:uiPriority w:val="39"/>
    <w:unhideWhenUsed/>
    <w:rsid w:val="006E5C4C"/>
    <w:pPr>
      <w:spacing w:after="100" w:line="259" w:lineRule="auto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PargrafodaLista">
    <w:name w:val="List Paragraph"/>
    <w:basedOn w:val="Normal"/>
    <w:uiPriority w:val="34"/>
    <w:qFormat/>
    <w:rsid w:val="004126C1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AF9E2B5-8F8D-497C-BECB-6F00D224628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5</Pages>
  <Words>1183</Words>
  <Characters>6394</Characters>
  <Application>Microsoft Office Word</Application>
  <DocSecurity>0</DocSecurity>
  <Lines>53</Lines>
  <Paragraphs>15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KELLY FRANCINE AGE KUBRUSLY</dc:creator>
  <cp:lastModifiedBy>RICARDO CARVALHO RODRIGUES</cp:lastModifiedBy>
  <cp:revision>3</cp:revision>
  <cp:lastPrinted>2017-08-30T18:09:00Z</cp:lastPrinted>
  <dcterms:created xsi:type="dcterms:W3CDTF">2017-10-23T21:44:00Z</dcterms:created>
  <dcterms:modified xsi:type="dcterms:W3CDTF">2017-10-23T22:01:00Z</dcterms:modified>
</cp:coreProperties>
</file>